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9028E" w14:textId="77777777" w:rsidR="00D85AF1" w:rsidRPr="00C127E6" w:rsidRDefault="00D85AF1">
      <w:pPr>
        <w:rPr>
          <w:rFonts w:ascii="Nunito Sans" w:hAnsi="Nunito Sans"/>
          <w:lang w:val="en-US"/>
        </w:rPr>
      </w:pPr>
    </w:p>
    <w:p w14:paraId="26E3FF8B" w14:textId="77777777" w:rsidR="00D85AF1" w:rsidRPr="00C127E6" w:rsidRDefault="00D85AF1">
      <w:pPr>
        <w:rPr>
          <w:rFonts w:ascii="Nunito Sans" w:hAnsi="Nunito Sans"/>
          <w:lang w:val="en-US"/>
        </w:rPr>
      </w:pPr>
    </w:p>
    <w:p w14:paraId="13CF3803" w14:textId="77777777" w:rsidR="00227750" w:rsidRDefault="00227750" w:rsidP="00227750">
      <w:pPr>
        <w:rPr>
          <w:rFonts w:asciiTheme="minorHAnsi" w:hAnsiTheme="minorHAnsi" w:cs="Arial"/>
          <w:b/>
          <w:sz w:val="22"/>
          <w:szCs w:val="22"/>
        </w:rPr>
      </w:pPr>
    </w:p>
    <w:tbl>
      <w:tblPr>
        <w:tblStyle w:val="TableGrid"/>
        <w:tblW w:w="9252" w:type="dxa"/>
        <w:tblLook w:val="04A0" w:firstRow="1" w:lastRow="0" w:firstColumn="1" w:lastColumn="0" w:noHBand="0" w:noVBand="1"/>
      </w:tblPr>
      <w:tblGrid>
        <w:gridCol w:w="2361"/>
        <w:gridCol w:w="6891"/>
      </w:tblGrid>
      <w:tr w:rsidR="00227750" w:rsidRPr="00227750" w14:paraId="36DA185B" w14:textId="77777777" w:rsidTr="00227750">
        <w:tc>
          <w:tcPr>
            <w:tcW w:w="9252" w:type="dxa"/>
            <w:gridSpan w:val="2"/>
          </w:tcPr>
          <w:p w14:paraId="0FA48DA1" w14:textId="037FB358" w:rsidR="00227750" w:rsidRPr="00227750" w:rsidRDefault="002E1D16" w:rsidP="00DB48C4">
            <w:pPr>
              <w:jc w:val="center"/>
              <w:rPr>
                <w:rFonts w:ascii="Nunito Sans" w:hAnsi="Nunito Sans" w:cs="Arial"/>
                <w:b/>
              </w:rPr>
            </w:pPr>
            <w:r>
              <w:rPr>
                <w:rFonts w:ascii="Nunito Sans" w:hAnsi="Nunito Sans" w:cs="Arial"/>
                <w:b/>
              </w:rPr>
              <w:t>JOB DESCRIPTION</w:t>
            </w:r>
          </w:p>
        </w:tc>
      </w:tr>
      <w:tr w:rsidR="00227750" w:rsidRPr="00227750" w14:paraId="7B75133E" w14:textId="77777777" w:rsidTr="00227750">
        <w:tc>
          <w:tcPr>
            <w:tcW w:w="2361" w:type="dxa"/>
          </w:tcPr>
          <w:p w14:paraId="67E51DBE" w14:textId="77777777" w:rsidR="00227750" w:rsidRPr="00227750" w:rsidRDefault="00227750" w:rsidP="00DB48C4">
            <w:pPr>
              <w:rPr>
                <w:rFonts w:ascii="Nunito Sans" w:hAnsi="Nunito Sans" w:cs="Arial"/>
                <w:b/>
              </w:rPr>
            </w:pPr>
            <w:r w:rsidRPr="00227750">
              <w:rPr>
                <w:rFonts w:ascii="Nunito Sans" w:hAnsi="Nunito Sans" w:cs="Arial"/>
                <w:b/>
              </w:rPr>
              <w:t>Job title:</w:t>
            </w:r>
          </w:p>
        </w:tc>
        <w:tc>
          <w:tcPr>
            <w:tcW w:w="6891" w:type="dxa"/>
          </w:tcPr>
          <w:p w14:paraId="5BB2F530" w14:textId="1E64B411" w:rsidR="00227750" w:rsidRPr="00D47133" w:rsidRDefault="00C028B8" w:rsidP="00614D14">
            <w:pPr>
              <w:rPr>
                <w:rFonts w:ascii="Nunito Sans" w:hAnsi="Nunito Sans" w:cs="Arial"/>
              </w:rPr>
            </w:pPr>
            <w:r>
              <w:rPr>
                <w:rFonts w:ascii="Nunito Sans" w:hAnsi="Nunito Sans" w:cs="Arial"/>
              </w:rPr>
              <w:t xml:space="preserve">Purchase and Sales Ledger </w:t>
            </w:r>
            <w:r w:rsidR="001C3E03" w:rsidRPr="001C3E03">
              <w:rPr>
                <w:rFonts w:ascii="Nunito Sans" w:hAnsi="Nunito Sans" w:cs="Arial"/>
              </w:rPr>
              <w:t>Administrator</w:t>
            </w:r>
          </w:p>
        </w:tc>
      </w:tr>
      <w:tr w:rsidR="00227750" w:rsidRPr="00227750" w14:paraId="564EF3B7" w14:textId="77777777" w:rsidTr="002B5ADC">
        <w:trPr>
          <w:trHeight w:val="281"/>
        </w:trPr>
        <w:tc>
          <w:tcPr>
            <w:tcW w:w="2361" w:type="dxa"/>
          </w:tcPr>
          <w:p w14:paraId="55702570" w14:textId="77777777" w:rsidR="00227750" w:rsidRPr="00227750" w:rsidRDefault="00227750" w:rsidP="00DB48C4">
            <w:pPr>
              <w:rPr>
                <w:rFonts w:ascii="Nunito Sans" w:hAnsi="Nunito Sans" w:cs="Arial"/>
                <w:b/>
              </w:rPr>
            </w:pPr>
            <w:r w:rsidRPr="00227750">
              <w:rPr>
                <w:rFonts w:ascii="Nunito Sans" w:hAnsi="Nunito Sans" w:cs="Arial"/>
                <w:b/>
              </w:rPr>
              <w:t>Team/Department:</w:t>
            </w:r>
          </w:p>
        </w:tc>
        <w:tc>
          <w:tcPr>
            <w:tcW w:w="6891" w:type="dxa"/>
          </w:tcPr>
          <w:p w14:paraId="4A591387" w14:textId="60FCD906" w:rsidR="00227750" w:rsidRPr="00D47133" w:rsidRDefault="00650D3A" w:rsidP="00DB48C4">
            <w:pPr>
              <w:rPr>
                <w:rFonts w:ascii="Nunito Sans" w:hAnsi="Nunito Sans" w:cs="Arial"/>
              </w:rPr>
            </w:pPr>
            <w:r>
              <w:rPr>
                <w:rFonts w:ascii="Nunito Sans" w:hAnsi="Nunito Sans" w:cs="Arial"/>
              </w:rPr>
              <w:t>Finance</w:t>
            </w:r>
          </w:p>
        </w:tc>
      </w:tr>
      <w:tr w:rsidR="00227750" w:rsidRPr="00227750" w14:paraId="064890EB" w14:textId="77777777" w:rsidTr="00227750">
        <w:tc>
          <w:tcPr>
            <w:tcW w:w="2361" w:type="dxa"/>
          </w:tcPr>
          <w:p w14:paraId="2DE88CDF" w14:textId="77777777" w:rsidR="00227750" w:rsidRPr="00227750" w:rsidRDefault="00227750" w:rsidP="00DB48C4">
            <w:pPr>
              <w:rPr>
                <w:rFonts w:ascii="Nunito Sans" w:hAnsi="Nunito Sans" w:cs="Arial"/>
                <w:b/>
              </w:rPr>
            </w:pPr>
            <w:r w:rsidRPr="00227750">
              <w:rPr>
                <w:rFonts w:ascii="Nunito Sans" w:hAnsi="Nunito Sans" w:cs="Arial"/>
                <w:b/>
              </w:rPr>
              <w:t>Location:</w:t>
            </w:r>
          </w:p>
        </w:tc>
        <w:tc>
          <w:tcPr>
            <w:tcW w:w="6891" w:type="dxa"/>
          </w:tcPr>
          <w:p w14:paraId="4D71153D" w14:textId="40E665B4" w:rsidR="00227750" w:rsidRPr="00D47133" w:rsidRDefault="00650D3A" w:rsidP="00DB48C4">
            <w:pPr>
              <w:rPr>
                <w:rFonts w:ascii="Nunito Sans" w:hAnsi="Nunito Sans" w:cs="Arial"/>
              </w:rPr>
            </w:pPr>
            <w:r>
              <w:rPr>
                <w:rFonts w:ascii="Nunito Sans" w:hAnsi="Nunito Sans" w:cs="Arial"/>
              </w:rPr>
              <w:t>Ashford, Kent</w:t>
            </w:r>
          </w:p>
        </w:tc>
      </w:tr>
      <w:tr w:rsidR="00F803B8" w:rsidRPr="00227750" w14:paraId="52C5707B" w14:textId="77777777" w:rsidTr="00227750">
        <w:tc>
          <w:tcPr>
            <w:tcW w:w="2361" w:type="dxa"/>
          </w:tcPr>
          <w:p w14:paraId="28EC2CFD" w14:textId="77777777" w:rsidR="00F803B8" w:rsidRPr="00227750" w:rsidRDefault="00F803B8" w:rsidP="00F803B8">
            <w:pPr>
              <w:rPr>
                <w:rFonts w:ascii="Nunito Sans" w:hAnsi="Nunito Sans" w:cs="Arial"/>
                <w:b/>
              </w:rPr>
            </w:pPr>
            <w:r w:rsidRPr="00227750">
              <w:rPr>
                <w:rFonts w:ascii="Nunito Sans" w:hAnsi="Nunito Sans" w:cs="Arial"/>
                <w:b/>
              </w:rPr>
              <w:t>Hours of work:</w:t>
            </w:r>
          </w:p>
        </w:tc>
        <w:tc>
          <w:tcPr>
            <w:tcW w:w="6891" w:type="dxa"/>
          </w:tcPr>
          <w:p w14:paraId="0786A06F" w14:textId="668A962B" w:rsidR="00F803B8" w:rsidRPr="00D47133" w:rsidRDefault="00650D3A" w:rsidP="00F803B8">
            <w:pPr>
              <w:rPr>
                <w:rFonts w:ascii="Nunito Sans" w:hAnsi="Nunito Sans" w:cs="Arial"/>
              </w:rPr>
            </w:pPr>
            <w:r>
              <w:rPr>
                <w:rFonts w:ascii="Nunito Sans" w:hAnsi="Nunito Sans" w:cs="Arial"/>
              </w:rPr>
              <w:t>37.5 hours per week</w:t>
            </w:r>
          </w:p>
        </w:tc>
      </w:tr>
      <w:tr w:rsidR="00F803B8" w:rsidRPr="00227750" w14:paraId="01DD725D" w14:textId="77777777" w:rsidTr="00227750">
        <w:tc>
          <w:tcPr>
            <w:tcW w:w="2361" w:type="dxa"/>
          </w:tcPr>
          <w:p w14:paraId="7B78F453" w14:textId="77777777" w:rsidR="00F803B8" w:rsidRPr="00227750" w:rsidRDefault="00F803B8" w:rsidP="00F803B8">
            <w:pPr>
              <w:rPr>
                <w:rFonts w:ascii="Nunito Sans" w:hAnsi="Nunito Sans" w:cs="Arial"/>
                <w:b/>
              </w:rPr>
            </w:pPr>
            <w:r w:rsidRPr="00227750">
              <w:rPr>
                <w:rFonts w:ascii="Nunito Sans" w:hAnsi="Nunito Sans" w:cs="Arial"/>
                <w:b/>
              </w:rPr>
              <w:t>Job title the post holder will report to:</w:t>
            </w:r>
          </w:p>
        </w:tc>
        <w:tc>
          <w:tcPr>
            <w:tcW w:w="6891" w:type="dxa"/>
          </w:tcPr>
          <w:p w14:paraId="6A420597" w14:textId="3B0ED35D" w:rsidR="00F803B8" w:rsidRPr="00D47133" w:rsidRDefault="001F3460" w:rsidP="00F803B8">
            <w:pPr>
              <w:rPr>
                <w:rFonts w:ascii="Nunito Sans" w:hAnsi="Nunito Sans" w:cs="Arial"/>
              </w:rPr>
            </w:pPr>
            <w:r>
              <w:rPr>
                <w:rFonts w:ascii="Nunito Sans" w:hAnsi="Nunito Sans" w:cs="Arial"/>
              </w:rPr>
              <w:t>AP and AR Team Leader</w:t>
            </w:r>
          </w:p>
        </w:tc>
      </w:tr>
      <w:tr w:rsidR="00F803B8" w:rsidRPr="00227750" w14:paraId="242A85B6" w14:textId="77777777" w:rsidTr="00227750">
        <w:tc>
          <w:tcPr>
            <w:tcW w:w="2361" w:type="dxa"/>
          </w:tcPr>
          <w:p w14:paraId="2778FA9B" w14:textId="0B9D8B67" w:rsidR="00F803B8" w:rsidRPr="00227750" w:rsidRDefault="00F803B8" w:rsidP="00F803B8">
            <w:pPr>
              <w:rPr>
                <w:rFonts w:ascii="Nunito Sans" w:hAnsi="Nunito Sans" w:cs="Arial"/>
                <w:b/>
              </w:rPr>
            </w:pPr>
            <w:r w:rsidRPr="00227750">
              <w:rPr>
                <w:rFonts w:ascii="Nunito Sans" w:hAnsi="Nunito Sans" w:cs="Arial"/>
                <w:b/>
              </w:rPr>
              <w:t>Job titles reporting to the post holder:</w:t>
            </w:r>
          </w:p>
        </w:tc>
        <w:tc>
          <w:tcPr>
            <w:tcW w:w="6891" w:type="dxa"/>
          </w:tcPr>
          <w:p w14:paraId="6732D537" w14:textId="7900D045" w:rsidR="00F803B8" w:rsidRPr="00D47133" w:rsidRDefault="001C3E03" w:rsidP="00F803B8">
            <w:pPr>
              <w:rPr>
                <w:rFonts w:ascii="Nunito Sans" w:hAnsi="Nunito Sans" w:cs="Arial"/>
              </w:rPr>
            </w:pPr>
            <w:r>
              <w:rPr>
                <w:rFonts w:ascii="Nunito Sans" w:hAnsi="Nunito Sans" w:cs="Arial"/>
              </w:rPr>
              <w:t>None</w:t>
            </w:r>
          </w:p>
        </w:tc>
      </w:tr>
      <w:tr w:rsidR="00F803B8" w:rsidRPr="00227750" w14:paraId="5DC18A93" w14:textId="77777777" w:rsidTr="00227750">
        <w:tc>
          <w:tcPr>
            <w:tcW w:w="2361" w:type="dxa"/>
          </w:tcPr>
          <w:p w14:paraId="0E584BB8" w14:textId="77777777" w:rsidR="00F803B8" w:rsidRPr="00227750" w:rsidRDefault="00F803B8" w:rsidP="00F803B8">
            <w:pPr>
              <w:rPr>
                <w:rFonts w:ascii="Nunito Sans" w:hAnsi="Nunito Sans" w:cs="Arial"/>
                <w:b/>
              </w:rPr>
            </w:pPr>
            <w:r w:rsidRPr="00227750">
              <w:rPr>
                <w:rFonts w:ascii="Nunito Sans" w:hAnsi="Nunito Sans" w:cs="Arial"/>
                <w:b/>
              </w:rPr>
              <w:t>Date the role profile was revised:</w:t>
            </w:r>
          </w:p>
        </w:tc>
        <w:tc>
          <w:tcPr>
            <w:tcW w:w="6891" w:type="dxa"/>
          </w:tcPr>
          <w:p w14:paraId="6C5D98F3" w14:textId="428DE5EB" w:rsidR="00F803B8" w:rsidRPr="00D47133" w:rsidRDefault="00C028B8" w:rsidP="00F803B8">
            <w:pPr>
              <w:rPr>
                <w:rFonts w:ascii="Nunito Sans" w:hAnsi="Nunito Sans" w:cs="Arial"/>
              </w:rPr>
            </w:pPr>
            <w:r>
              <w:rPr>
                <w:rFonts w:ascii="Nunito Sans" w:hAnsi="Nunito Sans" w:cs="Arial"/>
              </w:rPr>
              <w:t>November</w:t>
            </w:r>
            <w:r w:rsidR="00BB5C3B">
              <w:rPr>
                <w:rFonts w:ascii="Nunito Sans" w:hAnsi="Nunito Sans" w:cs="Arial"/>
              </w:rPr>
              <w:t xml:space="preserve"> 2025</w:t>
            </w:r>
          </w:p>
        </w:tc>
      </w:tr>
      <w:tr w:rsidR="00F803B8" w:rsidRPr="00227750" w14:paraId="33EDFC07" w14:textId="77777777" w:rsidTr="00227750">
        <w:tc>
          <w:tcPr>
            <w:tcW w:w="9252" w:type="dxa"/>
            <w:gridSpan w:val="2"/>
          </w:tcPr>
          <w:p w14:paraId="64EE239C" w14:textId="77777777" w:rsidR="00F803B8" w:rsidRPr="00227750" w:rsidRDefault="00F803B8" w:rsidP="00F803B8">
            <w:pPr>
              <w:rPr>
                <w:rFonts w:ascii="Nunito Sans" w:hAnsi="Nunito Sans" w:cs="Arial"/>
                <w:b/>
              </w:rPr>
            </w:pPr>
          </w:p>
          <w:p w14:paraId="46F4E312" w14:textId="77777777" w:rsidR="000667E2" w:rsidRDefault="00F803B8" w:rsidP="000667E2">
            <w:pPr>
              <w:rPr>
                <w:rFonts w:ascii="Nunito Sans" w:hAnsi="Nunito Sans" w:cs="Arial"/>
                <w:b/>
              </w:rPr>
            </w:pPr>
            <w:r w:rsidRPr="00227750">
              <w:rPr>
                <w:rFonts w:ascii="Nunito Sans" w:hAnsi="Nunito Sans" w:cs="Arial"/>
                <w:b/>
              </w:rPr>
              <w:t>JOB PURPOSE</w:t>
            </w:r>
          </w:p>
          <w:p w14:paraId="7BE55FBE" w14:textId="77777777" w:rsidR="001C3E03" w:rsidRDefault="001C3E03" w:rsidP="000667E2">
            <w:pPr>
              <w:rPr>
                <w:rFonts w:ascii="Nunito Sans" w:hAnsi="Nunito Sans" w:cs="Arial"/>
                <w:b/>
              </w:rPr>
            </w:pPr>
          </w:p>
          <w:p w14:paraId="1CE7D807" w14:textId="588541E0" w:rsidR="00650D3A" w:rsidRPr="001C3E03" w:rsidRDefault="00650D3A" w:rsidP="001C3E03">
            <w:pPr>
              <w:jc w:val="both"/>
              <w:rPr>
                <w:rFonts w:ascii="Nunito Sans" w:hAnsi="Nunito Sans" w:cs="Arial"/>
              </w:rPr>
            </w:pPr>
            <w:r w:rsidRPr="001C3E03">
              <w:rPr>
                <w:rFonts w:ascii="Nunito Sans" w:hAnsi="Nunito Sans" w:cs="Arial"/>
              </w:rPr>
              <w:t xml:space="preserve">Purchase ledger </w:t>
            </w:r>
            <w:r w:rsidR="001C3E03" w:rsidRPr="001C3E03">
              <w:rPr>
                <w:rFonts w:ascii="Nunito Sans" w:hAnsi="Nunito Sans" w:cs="Arial"/>
              </w:rPr>
              <w:t xml:space="preserve">and Sales ledger </w:t>
            </w:r>
            <w:r w:rsidRPr="001C3E03">
              <w:rPr>
                <w:rFonts w:ascii="Nunito Sans" w:hAnsi="Nunito Sans" w:cs="Arial"/>
              </w:rPr>
              <w:t>processing using Access Dimensions system</w:t>
            </w:r>
            <w:r w:rsidR="006F4292" w:rsidRPr="001C3E03">
              <w:rPr>
                <w:rFonts w:ascii="Nunito Sans" w:hAnsi="Nunito Sans" w:cs="Arial"/>
              </w:rPr>
              <w:t xml:space="preserve">, </w:t>
            </w:r>
            <w:r w:rsidRPr="001C3E03">
              <w:rPr>
                <w:rFonts w:ascii="Nunito Sans" w:hAnsi="Nunito Sans" w:cs="Arial"/>
              </w:rPr>
              <w:t xml:space="preserve">dealing </w:t>
            </w:r>
            <w:r w:rsidR="000667E2" w:rsidRPr="001C3E03">
              <w:rPr>
                <w:rFonts w:ascii="Nunito Sans" w:hAnsi="Nunito Sans" w:cs="Arial"/>
              </w:rPr>
              <w:t xml:space="preserve">with queries </w:t>
            </w:r>
            <w:r w:rsidR="001C3E03" w:rsidRPr="001C3E03">
              <w:rPr>
                <w:rFonts w:ascii="Nunito Sans" w:hAnsi="Nunito Sans" w:cs="Arial"/>
              </w:rPr>
              <w:t xml:space="preserve">from </w:t>
            </w:r>
            <w:r w:rsidR="000667E2" w:rsidRPr="001C3E03">
              <w:rPr>
                <w:rFonts w:ascii="Nunito Sans" w:hAnsi="Nunito Sans" w:cs="Arial"/>
              </w:rPr>
              <w:t>suppliers</w:t>
            </w:r>
            <w:r w:rsidR="001C3E03" w:rsidRPr="001C3E03">
              <w:rPr>
                <w:rFonts w:ascii="Nunito Sans" w:hAnsi="Nunito Sans" w:cs="Arial"/>
              </w:rPr>
              <w:t>, customers</w:t>
            </w:r>
            <w:r w:rsidR="000667E2" w:rsidRPr="001C3E03">
              <w:rPr>
                <w:rFonts w:ascii="Nunito Sans" w:hAnsi="Nunito Sans" w:cs="Arial"/>
              </w:rPr>
              <w:t xml:space="preserve"> and </w:t>
            </w:r>
            <w:r w:rsidR="001C3E03" w:rsidRPr="001C3E03">
              <w:rPr>
                <w:rFonts w:ascii="Nunito Sans" w:hAnsi="Nunito Sans" w:cs="Arial"/>
              </w:rPr>
              <w:t>colleagues, and assistance across the Financial Accounting Team as required.</w:t>
            </w:r>
          </w:p>
          <w:p w14:paraId="36CB64FD" w14:textId="77777777" w:rsidR="00F803B8" w:rsidRPr="00227750" w:rsidRDefault="00F803B8" w:rsidP="00F37CCB">
            <w:pPr>
              <w:jc w:val="both"/>
              <w:rPr>
                <w:rFonts w:ascii="Nunito Sans" w:hAnsi="Nunito Sans" w:cs="Arial"/>
              </w:rPr>
            </w:pPr>
          </w:p>
        </w:tc>
      </w:tr>
      <w:tr w:rsidR="00F803B8" w:rsidRPr="00227750" w14:paraId="3FBD1303" w14:textId="77777777" w:rsidTr="00227750">
        <w:tc>
          <w:tcPr>
            <w:tcW w:w="9252" w:type="dxa"/>
            <w:gridSpan w:val="2"/>
          </w:tcPr>
          <w:p w14:paraId="4657B53D" w14:textId="77777777" w:rsidR="006C71D9" w:rsidRPr="00D47133" w:rsidRDefault="006C71D9" w:rsidP="006C71D9">
            <w:pPr>
              <w:jc w:val="both"/>
              <w:rPr>
                <w:rFonts w:ascii="Nunito Sans" w:hAnsi="Nunito Sans" w:cs="Arial"/>
                <w:b/>
                <w:lang w:eastAsia="en-US"/>
              </w:rPr>
            </w:pPr>
          </w:p>
          <w:p w14:paraId="2DD0CCDD" w14:textId="51A435B0" w:rsidR="006C71D9" w:rsidRDefault="006C71D9" w:rsidP="006C71D9">
            <w:pPr>
              <w:jc w:val="both"/>
              <w:rPr>
                <w:rFonts w:ascii="Nunito Sans" w:hAnsi="Nunito Sans" w:cs="Arial"/>
                <w:b/>
                <w:lang w:eastAsia="en-US"/>
              </w:rPr>
            </w:pPr>
            <w:r w:rsidRPr="00D47133">
              <w:rPr>
                <w:rFonts w:ascii="Nunito Sans" w:hAnsi="Nunito Sans" w:cs="Arial"/>
                <w:b/>
                <w:lang w:eastAsia="en-US"/>
              </w:rPr>
              <w:t>KEY RESPONSIBILITES AND ACCOUNTABILITIES</w:t>
            </w:r>
          </w:p>
          <w:p w14:paraId="71F0DA55" w14:textId="77777777" w:rsidR="000667E2" w:rsidRDefault="000667E2" w:rsidP="006C71D9">
            <w:pPr>
              <w:jc w:val="both"/>
              <w:rPr>
                <w:rFonts w:ascii="Nunito Sans" w:hAnsi="Nunito Sans" w:cs="Arial"/>
                <w:b/>
                <w:lang w:eastAsia="en-US"/>
              </w:rPr>
            </w:pPr>
          </w:p>
          <w:p w14:paraId="0B7917BC" w14:textId="6EC83E66" w:rsidR="00650D3A" w:rsidRPr="001C3E03" w:rsidRDefault="00650D3A" w:rsidP="001C3E03">
            <w:pPr>
              <w:pStyle w:val="ListParagraph"/>
              <w:numPr>
                <w:ilvl w:val="0"/>
                <w:numId w:val="10"/>
              </w:numPr>
              <w:rPr>
                <w:rFonts w:ascii="Nunito Sans" w:hAnsi="Nunito Sans" w:cs="Arial"/>
              </w:rPr>
            </w:pPr>
            <w:r w:rsidRPr="001C3E03">
              <w:rPr>
                <w:rFonts w:ascii="Nunito Sans" w:hAnsi="Nunito Sans" w:cs="Arial"/>
              </w:rPr>
              <w:t>Processing supplier invoices –</w:t>
            </w:r>
            <w:r w:rsidR="001C265D" w:rsidRPr="001C3E03">
              <w:rPr>
                <w:rFonts w:ascii="Nunito Sans" w:hAnsi="Nunito Sans" w:cs="Arial"/>
              </w:rPr>
              <w:t xml:space="preserve"> from using scanning software to input invoice details, to</w:t>
            </w:r>
            <w:r w:rsidR="001C3E03" w:rsidRPr="001C3E03">
              <w:rPr>
                <w:rFonts w:ascii="Nunito Sans" w:hAnsi="Nunito Sans" w:cs="Arial"/>
              </w:rPr>
              <w:t xml:space="preserve"> </w:t>
            </w:r>
            <w:r w:rsidR="001C265D" w:rsidRPr="001C3E03">
              <w:rPr>
                <w:rFonts w:ascii="Nunito Sans" w:hAnsi="Nunito Sans" w:cs="Arial"/>
              </w:rPr>
              <w:t>account coding, obtaining approvals, through to paying suppliers</w:t>
            </w:r>
          </w:p>
          <w:p w14:paraId="65A17892" w14:textId="77777777" w:rsidR="001C3E03" w:rsidRPr="001C3E03" w:rsidRDefault="00650D3A" w:rsidP="001C3E03">
            <w:pPr>
              <w:pStyle w:val="ListParagraph"/>
              <w:numPr>
                <w:ilvl w:val="0"/>
                <w:numId w:val="10"/>
              </w:numPr>
              <w:rPr>
                <w:rFonts w:ascii="Nunito Sans" w:hAnsi="Nunito Sans" w:cs="Arial"/>
              </w:rPr>
            </w:pPr>
            <w:r w:rsidRPr="001C3E03">
              <w:rPr>
                <w:rFonts w:ascii="Nunito Sans" w:hAnsi="Nunito Sans" w:cs="Arial"/>
              </w:rPr>
              <w:t xml:space="preserve">Reconciliation of supplier statements and resolving any differences </w:t>
            </w:r>
          </w:p>
          <w:p w14:paraId="491DD86D" w14:textId="130EC931" w:rsidR="001C3E03" w:rsidRPr="001C3E03" w:rsidRDefault="001C3E03" w:rsidP="001C3E03">
            <w:pPr>
              <w:pStyle w:val="ListParagraph"/>
              <w:numPr>
                <w:ilvl w:val="0"/>
                <w:numId w:val="10"/>
              </w:numPr>
              <w:rPr>
                <w:rFonts w:ascii="Nunito Sans" w:hAnsi="Nunito Sans" w:cs="Arial"/>
              </w:rPr>
            </w:pPr>
            <w:r w:rsidRPr="001C3E03">
              <w:rPr>
                <w:rFonts w:ascii="Nunito Sans" w:hAnsi="Nunito Sans" w:cs="Arial"/>
              </w:rPr>
              <w:t>Processing sales invoices – from adding purchase orders, invoice coding, issuing invoices to customers including use of the Tradeshift platform</w:t>
            </w:r>
          </w:p>
          <w:p w14:paraId="23DC3FBC" w14:textId="12E2FC3C" w:rsidR="001C3E03" w:rsidRPr="001C3E03" w:rsidRDefault="001C3E03" w:rsidP="001C3E03">
            <w:pPr>
              <w:pStyle w:val="ListParagraph"/>
              <w:numPr>
                <w:ilvl w:val="0"/>
                <w:numId w:val="10"/>
              </w:numPr>
              <w:rPr>
                <w:rFonts w:ascii="Nunito Sans" w:hAnsi="Nunito Sans" w:cs="Arial"/>
              </w:rPr>
            </w:pPr>
            <w:r w:rsidRPr="001C3E03">
              <w:rPr>
                <w:rFonts w:ascii="Nunito Sans" w:hAnsi="Nunito Sans" w:cs="Arial"/>
              </w:rPr>
              <w:t xml:space="preserve">Issuing customer statements and resolving any issues </w:t>
            </w:r>
          </w:p>
          <w:p w14:paraId="0AF1FE1E" w14:textId="20E701AB" w:rsidR="00F803B8" w:rsidRPr="00D47133" w:rsidRDefault="00F803B8" w:rsidP="00B53F08">
            <w:pPr>
              <w:jc w:val="both"/>
              <w:rPr>
                <w:rFonts w:ascii="Nunito Sans" w:hAnsi="Nunito Sans" w:cs="Arial"/>
              </w:rPr>
            </w:pPr>
          </w:p>
          <w:p w14:paraId="00AE74A2" w14:textId="77777777" w:rsidR="00F803B8" w:rsidRPr="00D47133" w:rsidRDefault="00F803B8" w:rsidP="00456A14">
            <w:pPr>
              <w:jc w:val="both"/>
              <w:rPr>
                <w:rFonts w:ascii="Nunito Sans" w:hAnsi="Nunito Sans" w:cs="Arial"/>
                <w:b/>
              </w:rPr>
            </w:pPr>
          </w:p>
        </w:tc>
      </w:tr>
      <w:tr w:rsidR="00F803B8" w:rsidRPr="00227750" w14:paraId="1C769E96" w14:textId="77777777" w:rsidTr="00227750">
        <w:tc>
          <w:tcPr>
            <w:tcW w:w="9252" w:type="dxa"/>
            <w:gridSpan w:val="2"/>
          </w:tcPr>
          <w:p w14:paraId="538F41B7" w14:textId="77777777" w:rsidR="00F803B8" w:rsidRPr="00227750" w:rsidRDefault="00F803B8" w:rsidP="00F803B8">
            <w:pPr>
              <w:jc w:val="both"/>
              <w:rPr>
                <w:rFonts w:ascii="Nunito Sans" w:hAnsi="Nunito Sans" w:cs="Arial"/>
                <w:b/>
              </w:rPr>
            </w:pPr>
          </w:p>
          <w:p w14:paraId="39D8F6CD" w14:textId="77777777" w:rsidR="00F803B8" w:rsidRPr="00227750" w:rsidRDefault="00F803B8" w:rsidP="00F803B8">
            <w:pPr>
              <w:jc w:val="both"/>
              <w:rPr>
                <w:rFonts w:ascii="Nunito Sans" w:hAnsi="Nunito Sans" w:cs="Arial"/>
              </w:rPr>
            </w:pPr>
            <w:r w:rsidRPr="00227750">
              <w:rPr>
                <w:rFonts w:ascii="Nunito Sans" w:hAnsi="Nunito Sans" w:cs="Arial"/>
                <w:b/>
              </w:rPr>
              <w:t>COMMUNICATION AND KEY WORKING RELATIONSHIPS</w:t>
            </w:r>
            <w:r w:rsidRPr="00227750">
              <w:rPr>
                <w:rFonts w:ascii="Nunito Sans" w:hAnsi="Nunito Sans" w:cs="Arial"/>
              </w:rPr>
              <w:t xml:space="preserve"> </w:t>
            </w:r>
          </w:p>
          <w:p w14:paraId="5380F0D6" w14:textId="77777777" w:rsidR="00F803B8" w:rsidRPr="00227750" w:rsidRDefault="00F803B8" w:rsidP="00F803B8">
            <w:pPr>
              <w:jc w:val="both"/>
              <w:rPr>
                <w:rFonts w:ascii="Nunito Sans" w:hAnsi="Nunito Sans" w:cs="Arial"/>
              </w:rPr>
            </w:pPr>
          </w:p>
          <w:p w14:paraId="14A41DD5" w14:textId="4F44E3C1" w:rsidR="00F803B8" w:rsidRDefault="00F803B8" w:rsidP="00F803B8">
            <w:pPr>
              <w:jc w:val="both"/>
              <w:rPr>
                <w:rFonts w:ascii="Nunito Sans" w:hAnsi="Nunito Sans" w:cs="Arial"/>
              </w:rPr>
            </w:pPr>
            <w:r w:rsidRPr="00227750">
              <w:rPr>
                <w:rFonts w:ascii="Nunito Sans" w:hAnsi="Nunito Sans" w:cs="Arial"/>
              </w:rPr>
              <w:t xml:space="preserve">The post holder must be able to demonstrate excellent communication and interpersonal skills </w:t>
            </w:r>
            <w:r w:rsidR="002B3438">
              <w:rPr>
                <w:rFonts w:ascii="Nunito Sans" w:hAnsi="Nunito Sans" w:cs="Arial"/>
              </w:rPr>
              <w:t>and</w:t>
            </w:r>
            <w:r w:rsidRPr="00227750">
              <w:rPr>
                <w:rFonts w:ascii="Nunito Sans" w:hAnsi="Nunito Sans" w:cs="Arial"/>
              </w:rPr>
              <w:t xml:space="preserve"> build and maintain good working relationships with all stakeholder</w:t>
            </w:r>
            <w:r w:rsidR="00650D3A">
              <w:rPr>
                <w:rFonts w:ascii="Nunito Sans" w:hAnsi="Nunito Sans" w:cs="Arial"/>
              </w:rPr>
              <w:t>s including:</w:t>
            </w:r>
          </w:p>
          <w:p w14:paraId="5BA15CD4" w14:textId="58731C3D" w:rsidR="00650D3A" w:rsidRDefault="00650D3A" w:rsidP="00F803B8">
            <w:pPr>
              <w:jc w:val="both"/>
              <w:rPr>
                <w:rFonts w:ascii="Nunito Sans" w:hAnsi="Nunito Sans" w:cs="Arial"/>
                <w:lang w:val="en-US"/>
              </w:rPr>
            </w:pPr>
          </w:p>
          <w:p w14:paraId="3F94283A" w14:textId="77777777" w:rsidR="00650D3A" w:rsidRPr="00650D3A" w:rsidRDefault="00650D3A" w:rsidP="00650D3A">
            <w:pPr>
              <w:numPr>
                <w:ilvl w:val="0"/>
                <w:numId w:val="9"/>
              </w:numPr>
              <w:tabs>
                <w:tab w:val="num" w:pos="426"/>
              </w:tabs>
              <w:ind w:hanging="720"/>
              <w:rPr>
                <w:rFonts w:ascii="Nunito Sans" w:hAnsi="Nunito Sans" w:cs="Arial"/>
              </w:rPr>
            </w:pPr>
            <w:r w:rsidRPr="00650D3A">
              <w:rPr>
                <w:rFonts w:ascii="Nunito Sans" w:hAnsi="Nunito Sans" w:cs="Arial"/>
              </w:rPr>
              <w:t xml:space="preserve">Finance colleagues </w:t>
            </w:r>
          </w:p>
          <w:p w14:paraId="31D81409" w14:textId="77777777" w:rsidR="00650D3A" w:rsidRPr="00650D3A" w:rsidRDefault="00650D3A" w:rsidP="00650D3A">
            <w:pPr>
              <w:numPr>
                <w:ilvl w:val="0"/>
                <w:numId w:val="9"/>
              </w:numPr>
              <w:tabs>
                <w:tab w:val="num" w:pos="426"/>
              </w:tabs>
              <w:ind w:hanging="720"/>
              <w:rPr>
                <w:rFonts w:ascii="Nunito Sans" w:hAnsi="Nunito Sans" w:cs="Arial"/>
              </w:rPr>
            </w:pPr>
            <w:r w:rsidRPr="00650D3A">
              <w:rPr>
                <w:rFonts w:ascii="Nunito Sans" w:hAnsi="Nunito Sans" w:cs="Arial"/>
              </w:rPr>
              <w:t>Operations/Clinical teams/Medical Teams</w:t>
            </w:r>
          </w:p>
          <w:p w14:paraId="49856460" w14:textId="77777777" w:rsidR="00650D3A" w:rsidRPr="00650D3A" w:rsidRDefault="00650D3A" w:rsidP="00650D3A">
            <w:pPr>
              <w:numPr>
                <w:ilvl w:val="0"/>
                <w:numId w:val="9"/>
              </w:numPr>
              <w:tabs>
                <w:tab w:val="num" w:pos="426"/>
              </w:tabs>
              <w:ind w:hanging="720"/>
              <w:rPr>
                <w:rFonts w:ascii="Nunito Sans" w:hAnsi="Nunito Sans" w:cs="Arial"/>
              </w:rPr>
            </w:pPr>
            <w:r w:rsidRPr="00650D3A">
              <w:rPr>
                <w:rFonts w:ascii="Nunito Sans" w:hAnsi="Nunito Sans" w:cs="Arial"/>
              </w:rPr>
              <w:t>Suppliers’ credit controllers</w:t>
            </w:r>
          </w:p>
          <w:p w14:paraId="1D689F2D" w14:textId="77777777" w:rsidR="00650D3A" w:rsidRPr="00650D3A" w:rsidRDefault="00650D3A" w:rsidP="00650D3A">
            <w:pPr>
              <w:numPr>
                <w:ilvl w:val="0"/>
                <w:numId w:val="9"/>
              </w:numPr>
              <w:tabs>
                <w:tab w:val="num" w:pos="426"/>
              </w:tabs>
              <w:ind w:hanging="720"/>
              <w:rPr>
                <w:rFonts w:ascii="Nunito Sans" w:hAnsi="Nunito Sans" w:cs="Arial"/>
              </w:rPr>
            </w:pPr>
            <w:r w:rsidRPr="00650D3A">
              <w:rPr>
                <w:rFonts w:ascii="Nunito Sans" w:hAnsi="Nunito Sans" w:cs="Arial"/>
              </w:rPr>
              <w:t>Senior Management Team</w:t>
            </w:r>
          </w:p>
          <w:p w14:paraId="530F32B1" w14:textId="77777777" w:rsidR="00650D3A" w:rsidRPr="00650D3A" w:rsidRDefault="00650D3A" w:rsidP="00F803B8">
            <w:pPr>
              <w:jc w:val="both"/>
              <w:rPr>
                <w:rFonts w:ascii="Nunito Sans" w:hAnsi="Nunito Sans" w:cs="Arial"/>
                <w:lang w:val="en-US"/>
              </w:rPr>
            </w:pPr>
          </w:p>
          <w:p w14:paraId="771930EB" w14:textId="77777777" w:rsidR="00F803B8" w:rsidRPr="00227750" w:rsidRDefault="00F803B8" w:rsidP="00F803B8">
            <w:pPr>
              <w:pStyle w:val="BodyTextIndent"/>
              <w:spacing w:after="0"/>
              <w:ind w:left="0"/>
              <w:jc w:val="both"/>
              <w:rPr>
                <w:rFonts w:ascii="Nunito Sans" w:hAnsi="Nunito Sans" w:cs="Arial"/>
                <w:b/>
              </w:rPr>
            </w:pPr>
          </w:p>
        </w:tc>
      </w:tr>
      <w:tr w:rsidR="00F803B8" w:rsidRPr="00227750" w14:paraId="5F30B4F0" w14:textId="77777777" w:rsidTr="00227750">
        <w:tc>
          <w:tcPr>
            <w:tcW w:w="9252" w:type="dxa"/>
            <w:gridSpan w:val="2"/>
          </w:tcPr>
          <w:p w14:paraId="0DAE93AC" w14:textId="77777777" w:rsidR="00F803B8" w:rsidRPr="00227750" w:rsidRDefault="00F803B8" w:rsidP="00F803B8">
            <w:pPr>
              <w:jc w:val="both"/>
              <w:rPr>
                <w:rFonts w:ascii="Nunito Sans" w:hAnsi="Nunito Sans" w:cs="Arial"/>
                <w:b/>
              </w:rPr>
            </w:pPr>
          </w:p>
          <w:p w14:paraId="7D63E348" w14:textId="77777777" w:rsidR="00F803B8" w:rsidRPr="00227750" w:rsidRDefault="00F803B8" w:rsidP="00F803B8">
            <w:pPr>
              <w:jc w:val="both"/>
              <w:rPr>
                <w:rFonts w:ascii="Nunito Sans" w:hAnsi="Nunito Sans" w:cs="Arial"/>
                <w:b/>
              </w:rPr>
            </w:pPr>
            <w:r w:rsidRPr="00227750">
              <w:rPr>
                <w:rFonts w:ascii="Nunito Sans" w:hAnsi="Nunito Sans" w:cs="Arial"/>
                <w:b/>
              </w:rPr>
              <w:t>ENVIRONMENT</w:t>
            </w:r>
          </w:p>
          <w:p w14:paraId="7C132B07" w14:textId="77777777" w:rsidR="00F803B8" w:rsidRPr="00227750" w:rsidRDefault="00F803B8" w:rsidP="00F803B8">
            <w:pPr>
              <w:jc w:val="both"/>
              <w:rPr>
                <w:rFonts w:ascii="Nunito Sans" w:hAnsi="Nunito Sans" w:cs="Arial"/>
                <w:b/>
              </w:rPr>
            </w:pPr>
          </w:p>
          <w:p w14:paraId="06669EB6" w14:textId="77777777" w:rsidR="00F803B8" w:rsidRPr="00227750" w:rsidRDefault="00F803B8" w:rsidP="00F803B8">
            <w:pPr>
              <w:jc w:val="both"/>
              <w:rPr>
                <w:rFonts w:ascii="Nunito Sans" w:hAnsi="Nunito Sans" w:cs="Arial"/>
              </w:rPr>
            </w:pPr>
            <w:r w:rsidRPr="00227750">
              <w:rPr>
                <w:rFonts w:ascii="Nunito Sans" w:hAnsi="Nunito Sans" w:cs="Arial"/>
              </w:rPr>
              <w:t>IC24 is a major not for profit Social Enterprise company currently providing innovative primary care services designed to deliver quality and affordability.  IC24 is solutions-focused, providing a comprehensive portfolio of services aimed at improving access and reducing the demand on secondary care services by helping to avoid unnecessary admissions and facilitating early discharge.</w:t>
            </w:r>
          </w:p>
          <w:p w14:paraId="29E366A3" w14:textId="77777777" w:rsidR="00F803B8" w:rsidRPr="00227750" w:rsidRDefault="00F803B8" w:rsidP="00F803B8">
            <w:pPr>
              <w:jc w:val="both"/>
              <w:rPr>
                <w:rFonts w:ascii="Nunito Sans" w:hAnsi="Nunito Sans" w:cs="Arial"/>
              </w:rPr>
            </w:pPr>
          </w:p>
          <w:p w14:paraId="21035C2B" w14:textId="77777777" w:rsidR="00F803B8" w:rsidRDefault="00F803B8" w:rsidP="00F803B8">
            <w:pPr>
              <w:jc w:val="both"/>
              <w:rPr>
                <w:rFonts w:ascii="Nunito Sans" w:hAnsi="Nunito Sans" w:cs="Arial"/>
              </w:rPr>
            </w:pPr>
            <w:r w:rsidRPr="00227750">
              <w:rPr>
                <w:rFonts w:ascii="Nunito Sans" w:hAnsi="Nunito Sans" w:cs="Arial"/>
              </w:rPr>
              <w:t>Going forward, the company is committed to supporting and enabling better integration between health and social care and more effective alliances between partners from different sectors as essential to delivering seamless services. IC24 has considerable experience of working in complex, demographically challenged environments and the Board is keen for the organisation to be proactive in improving standards of care and patient safety, while delivering value for money too in the health economies it which it operates. Critical to this is building strong professional relationships and alliances with third parties; working with them in a way that maximises the benefits of their involvement.</w:t>
            </w:r>
          </w:p>
          <w:p w14:paraId="13E54FBD" w14:textId="395C3253" w:rsidR="00F803B8" w:rsidRPr="00227750" w:rsidRDefault="00F803B8" w:rsidP="00F803B8">
            <w:pPr>
              <w:jc w:val="both"/>
              <w:rPr>
                <w:rFonts w:ascii="Nunito Sans" w:hAnsi="Nunito Sans" w:cs="Arial"/>
              </w:rPr>
            </w:pPr>
          </w:p>
        </w:tc>
      </w:tr>
      <w:tr w:rsidR="00F803B8" w:rsidRPr="00227750" w14:paraId="34A6842A" w14:textId="77777777" w:rsidTr="00227750">
        <w:tc>
          <w:tcPr>
            <w:tcW w:w="9252" w:type="dxa"/>
            <w:gridSpan w:val="2"/>
          </w:tcPr>
          <w:p w14:paraId="6A9A4CA0" w14:textId="77777777" w:rsidR="00F803B8" w:rsidRPr="00227750" w:rsidRDefault="00F803B8" w:rsidP="00F803B8">
            <w:pPr>
              <w:jc w:val="both"/>
              <w:rPr>
                <w:rFonts w:ascii="Nunito Sans" w:hAnsi="Nunito Sans" w:cs="Arial"/>
                <w:b/>
              </w:rPr>
            </w:pPr>
          </w:p>
          <w:p w14:paraId="3C7A967A" w14:textId="77777777" w:rsidR="00F803B8" w:rsidRPr="00227750" w:rsidRDefault="00F803B8" w:rsidP="00F803B8">
            <w:pPr>
              <w:jc w:val="both"/>
              <w:rPr>
                <w:rFonts w:ascii="Nunito Sans" w:hAnsi="Nunito Sans" w:cs="Arial"/>
                <w:b/>
              </w:rPr>
            </w:pPr>
            <w:r w:rsidRPr="00227750">
              <w:rPr>
                <w:rFonts w:ascii="Nunito Sans" w:hAnsi="Nunito Sans" w:cs="Arial"/>
                <w:b/>
              </w:rPr>
              <w:t>HEALTH AND SAFETY</w:t>
            </w:r>
          </w:p>
          <w:p w14:paraId="482281EB" w14:textId="6EDEF57A" w:rsidR="008800B0" w:rsidRDefault="008800B0" w:rsidP="00F803B8">
            <w:pPr>
              <w:jc w:val="both"/>
              <w:rPr>
                <w:rFonts w:ascii="Nunito Sans" w:hAnsi="Nunito Sans" w:cs="Arial"/>
              </w:rPr>
            </w:pPr>
          </w:p>
          <w:p w14:paraId="61312729" w14:textId="77777777" w:rsidR="008800B0" w:rsidRDefault="008800B0" w:rsidP="005A0790">
            <w:pPr>
              <w:jc w:val="both"/>
              <w:rPr>
                <w:rFonts w:ascii="Nunito Sans" w:hAnsi="Nunito Sans" w:cs="Arial"/>
              </w:rPr>
            </w:pPr>
            <w:r>
              <w:rPr>
                <w:rFonts w:ascii="Nunito Sans" w:hAnsi="Nunito Sans" w:cs="Arial"/>
              </w:rPr>
              <w:t>The post holder will be required to comply with the duties placed on employees of IC24 as set out in the Health and Safety at Work Policy and related procedures.  The post holder has a legal obligation to make positive efforts to maintain their own personal safety and that of others by taking reasonable care, carrying out requirements of the law and following recognised codes of practice.</w:t>
            </w:r>
          </w:p>
          <w:p w14:paraId="7A7C32BE" w14:textId="77777777" w:rsidR="008800B0" w:rsidRDefault="008800B0" w:rsidP="005A0790">
            <w:pPr>
              <w:jc w:val="both"/>
              <w:rPr>
                <w:rFonts w:ascii="Nunito Sans" w:hAnsi="Nunito Sans" w:cs="Arial"/>
              </w:rPr>
            </w:pPr>
          </w:p>
          <w:p w14:paraId="1861E5D2" w14:textId="77777777" w:rsidR="00A43540" w:rsidRDefault="005A0790" w:rsidP="005A079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All Colleagues</w:t>
            </w:r>
          </w:p>
          <w:p w14:paraId="65FEE68B" w14:textId="7EBF9FC9" w:rsidR="005A0790" w:rsidRPr="005A0790" w:rsidRDefault="005A0790" w:rsidP="005A079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You have a duty to take care of your own health and safety and that of others who may be affected by your actions at work. You must cooperate with managers and other colleagues to help everyone meet their legal requirements under health and safety law, and not to interfere with or misuse anything that's been provided for your health, safety, or welfare.</w:t>
            </w:r>
          </w:p>
          <w:p w14:paraId="7EDF526F" w14:textId="77777777" w:rsidR="005A0790" w:rsidRPr="005A0790" w:rsidRDefault="005A0790" w:rsidP="005A079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Managers</w:t>
            </w:r>
          </w:p>
          <w:p w14:paraId="586A7AC3" w14:textId="77777777" w:rsidR="005A0790" w:rsidRPr="005A0790" w:rsidRDefault="005A0790" w:rsidP="005A079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 xml:space="preserve">You must ensure you know and understand your responsibilities as defined in our health &amp; safety policies and associated guidance documents. You must identify and assess any risks to people, property, or the environment and ensure all colleagues you have responsibility for, are aware of all our health and safety policies, understand issues arising from risk assessments, site inspections etc. and deal with any associated concerns. You must ensure that all accidents or incidents involving colleagues within your responsibility, are properly reported, and investigated and that regular inspections are undertaken and recorded to eliminate potential hazards and minimise risks. </w:t>
            </w:r>
          </w:p>
          <w:p w14:paraId="07F47039" w14:textId="77777777" w:rsidR="005A0790" w:rsidRPr="005A0790" w:rsidRDefault="005A0790" w:rsidP="005A079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t>Directors</w:t>
            </w:r>
          </w:p>
          <w:p w14:paraId="6DB72992" w14:textId="7EBA703E" w:rsidR="00D47133" w:rsidRPr="00A43540" w:rsidRDefault="005A0790" w:rsidP="00A43540">
            <w:pPr>
              <w:spacing w:after="160"/>
              <w:jc w:val="both"/>
              <w:rPr>
                <w:rFonts w:ascii="Nunito Sans" w:eastAsiaTheme="minorHAnsi" w:hAnsi="Nunito Sans" w:cstheme="minorBidi"/>
                <w:lang w:eastAsia="en-US"/>
              </w:rPr>
            </w:pPr>
            <w:r w:rsidRPr="005A0790">
              <w:rPr>
                <w:rFonts w:ascii="Nunito Sans" w:eastAsiaTheme="minorHAnsi" w:hAnsi="Nunito Sans" w:cstheme="minorBidi"/>
                <w:lang w:eastAsia="en-US"/>
              </w:rPr>
              <w:lastRenderedPageBreak/>
              <w:t>You must ensure that all colleagues and teams within your region and/or department(s), effectively manage health and safety in line with all our health &amp; safety policies and guidance documents.</w:t>
            </w:r>
          </w:p>
          <w:p w14:paraId="27D86BA6" w14:textId="4F398BDB" w:rsidR="00D47133" w:rsidRPr="00227750" w:rsidRDefault="00D47133" w:rsidP="00F803B8">
            <w:pPr>
              <w:jc w:val="both"/>
              <w:rPr>
                <w:rFonts w:ascii="Nunito Sans" w:hAnsi="Nunito Sans" w:cs="Arial"/>
                <w:b/>
              </w:rPr>
            </w:pPr>
          </w:p>
        </w:tc>
      </w:tr>
      <w:tr w:rsidR="00F803B8" w:rsidRPr="00227750" w14:paraId="77B03835" w14:textId="77777777" w:rsidTr="00227750">
        <w:tc>
          <w:tcPr>
            <w:tcW w:w="9252" w:type="dxa"/>
            <w:gridSpan w:val="2"/>
          </w:tcPr>
          <w:p w14:paraId="73291652" w14:textId="77777777" w:rsidR="00F803B8" w:rsidRPr="00227750" w:rsidRDefault="00F803B8" w:rsidP="00F803B8">
            <w:pPr>
              <w:jc w:val="both"/>
              <w:rPr>
                <w:rFonts w:ascii="Nunito Sans" w:hAnsi="Nunito Sans" w:cs="Arial"/>
                <w:b/>
              </w:rPr>
            </w:pPr>
          </w:p>
          <w:p w14:paraId="0A4A4A8B" w14:textId="77777777" w:rsidR="00F803B8" w:rsidRPr="00227750" w:rsidRDefault="00F803B8" w:rsidP="00F803B8">
            <w:pPr>
              <w:jc w:val="both"/>
              <w:rPr>
                <w:rFonts w:ascii="Nunito Sans" w:hAnsi="Nunito Sans" w:cs="Arial"/>
                <w:b/>
              </w:rPr>
            </w:pPr>
            <w:r w:rsidRPr="00227750">
              <w:rPr>
                <w:rFonts w:ascii="Nunito Sans" w:hAnsi="Nunito Sans" w:cs="Arial"/>
                <w:b/>
              </w:rPr>
              <w:t>EQUALITY AND DIVERSITY</w:t>
            </w:r>
          </w:p>
          <w:p w14:paraId="5F1A689F" w14:textId="77777777" w:rsidR="00F803B8" w:rsidRPr="00227750" w:rsidRDefault="00F803B8" w:rsidP="00F803B8">
            <w:pPr>
              <w:jc w:val="both"/>
              <w:rPr>
                <w:rFonts w:ascii="Nunito Sans" w:hAnsi="Nunito Sans" w:cs="Arial"/>
                <w:b/>
              </w:rPr>
            </w:pPr>
          </w:p>
          <w:p w14:paraId="132C8976" w14:textId="5C1ED6CD" w:rsidR="00F803B8" w:rsidRPr="00227750" w:rsidRDefault="00F803B8" w:rsidP="00F803B8">
            <w:pPr>
              <w:jc w:val="both"/>
              <w:rPr>
                <w:rFonts w:ascii="Nunito Sans" w:hAnsi="Nunito Sans" w:cs="Arial"/>
              </w:rPr>
            </w:pPr>
            <w:r>
              <w:rPr>
                <w:rFonts w:ascii="Nunito Sans" w:hAnsi="Nunito Sans" w:cs="Arial"/>
              </w:rPr>
              <w:t>IC24</w:t>
            </w:r>
            <w:r w:rsidRPr="00227750">
              <w:rPr>
                <w:rFonts w:ascii="Nunito Sans" w:hAnsi="Nunito Sans" w:cs="Arial"/>
              </w:rPr>
              <w:t xml:space="preserve"> has </w:t>
            </w:r>
            <w:r>
              <w:rPr>
                <w:rFonts w:ascii="Nunito Sans" w:hAnsi="Nunito Sans" w:cs="Arial"/>
              </w:rPr>
              <w:t>a</w:t>
            </w:r>
            <w:r w:rsidRPr="00227750">
              <w:rPr>
                <w:rFonts w:ascii="Nunito Sans" w:hAnsi="Nunito Sans" w:cs="Arial"/>
              </w:rPr>
              <w:t xml:space="preserve"> Diversity</w:t>
            </w:r>
            <w:r>
              <w:rPr>
                <w:rFonts w:ascii="Nunito Sans" w:hAnsi="Nunito Sans" w:cs="Arial"/>
              </w:rPr>
              <w:t xml:space="preserve"> and Inclusion</w:t>
            </w:r>
            <w:r w:rsidRPr="00227750">
              <w:rPr>
                <w:rFonts w:ascii="Nunito Sans" w:hAnsi="Nunito Sans" w:cs="Arial"/>
              </w:rPr>
              <w:t xml:space="preserve"> Policy to ensure that no job applicant or employee is discriminated against either directly or indirectly on the grounds of disability, marital status, sex, race, colour, nationality, ethnic or national origin, sexual orientation, age, religion or political opinion, whilst attracting talented recruits and retaining experienced employees.</w:t>
            </w:r>
          </w:p>
          <w:p w14:paraId="2EA22459" w14:textId="77777777" w:rsidR="00F803B8" w:rsidRPr="00227750" w:rsidRDefault="00F803B8" w:rsidP="00F803B8">
            <w:pPr>
              <w:jc w:val="both"/>
              <w:rPr>
                <w:rFonts w:ascii="Nunito Sans" w:hAnsi="Nunito Sans" w:cs="Arial"/>
              </w:rPr>
            </w:pPr>
          </w:p>
          <w:p w14:paraId="1D5931D1" w14:textId="6CE2FC8F" w:rsidR="00F803B8" w:rsidRPr="00227750" w:rsidRDefault="00F803B8" w:rsidP="00F803B8">
            <w:pPr>
              <w:jc w:val="both"/>
              <w:rPr>
                <w:rFonts w:ascii="Nunito Sans" w:hAnsi="Nunito Sans" w:cs="Arial"/>
              </w:rPr>
            </w:pPr>
            <w:r>
              <w:rPr>
                <w:rFonts w:ascii="Nunito Sans" w:hAnsi="Nunito Sans" w:cs="Arial"/>
              </w:rPr>
              <w:t>IC24</w:t>
            </w:r>
            <w:r w:rsidRPr="00227750">
              <w:rPr>
                <w:rFonts w:ascii="Nunito Sans" w:hAnsi="Nunito Sans" w:cs="Arial"/>
              </w:rPr>
              <w:t xml:space="preserve"> is committed to promoting equal opportunities and diversity and will keep under review its policies, procedures and practices to ensure that, in addition, all users of its services are treated according to their needs.  </w:t>
            </w:r>
          </w:p>
          <w:p w14:paraId="01D8DD58" w14:textId="77777777" w:rsidR="00F803B8" w:rsidRPr="00227750" w:rsidRDefault="00F803B8" w:rsidP="00F803B8">
            <w:pPr>
              <w:jc w:val="both"/>
              <w:rPr>
                <w:rFonts w:ascii="Nunito Sans" w:hAnsi="Nunito Sans" w:cs="Arial"/>
                <w:b/>
              </w:rPr>
            </w:pPr>
          </w:p>
        </w:tc>
      </w:tr>
      <w:tr w:rsidR="00F803B8" w:rsidRPr="00227750" w14:paraId="02611995" w14:textId="77777777" w:rsidTr="00227750">
        <w:tc>
          <w:tcPr>
            <w:tcW w:w="9252" w:type="dxa"/>
            <w:gridSpan w:val="2"/>
          </w:tcPr>
          <w:p w14:paraId="3E692EC9" w14:textId="77777777" w:rsidR="00F803B8" w:rsidRPr="00227750" w:rsidRDefault="00F803B8" w:rsidP="00F803B8">
            <w:pPr>
              <w:jc w:val="both"/>
              <w:rPr>
                <w:rFonts w:ascii="Nunito Sans" w:hAnsi="Nunito Sans" w:cs="Arial"/>
                <w:b/>
              </w:rPr>
            </w:pPr>
          </w:p>
          <w:p w14:paraId="6434A438" w14:textId="77777777" w:rsidR="00F803B8" w:rsidRPr="00227750" w:rsidRDefault="00F803B8" w:rsidP="00F803B8">
            <w:pPr>
              <w:rPr>
                <w:rFonts w:ascii="Nunito Sans" w:hAnsi="Nunito Sans" w:cs="Arial"/>
                <w:b/>
              </w:rPr>
            </w:pPr>
            <w:r w:rsidRPr="00227750">
              <w:rPr>
                <w:rFonts w:ascii="Nunito Sans" w:hAnsi="Nunito Sans" w:cs="Arial"/>
                <w:b/>
              </w:rPr>
              <w:t xml:space="preserve">INFORMATION GOVERNANCE </w:t>
            </w:r>
          </w:p>
          <w:p w14:paraId="528CD1F5" w14:textId="77777777" w:rsidR="00F803B8" w:rsidRPr="00227750" w:rsidRDefault="00F803B8" w:rsidP="00F803B8">
            <w:pPr>
              <w:jc w:val="both"/>
              <w:rPr>
                <w:rFonts w:ascii="Nunito Sans" w:hAnsi="Nunito Sans" w:cs="Arial"/>
              </w:rPr>
            </w:pPr>
          </w:p>
          <w:p w14:paraId="7F5F8721" w14:textId="7E5DF5DD" w:rsidR="00F803B8" w:rsidRPr="00227750" w:rsidRDefault="00F803B8" w:rsidP="00F803B8">
            <w:pPr>
              <w:jc w:val="both"/>
              <w:rPr>
                <w:rFonts w:ascii="Nunito Sans" w:hAnsi="Nunito Sans" w:cs="Arial"/>
              </w:rPr>
            </w:pPr>
            <w:r w:rsidRPr="00227750">
              <w:rPr>
                <w:rFonts w:ascii="Nunito Sans" w:hAnsi="Nunito Sans" w:cs="Arial"/>
              </w:rPr>
              <w:t xml:space="preserve">Information is vitally important for the safe clinical management of patient care and the efficient administration of services and resources, including our workforce.  Information Governance is a framework to enable </w:t>
            </w:r>
            <w:r>
              <w:rPr>
                <w:rFonts w:ascii="Nunito Sans" w:hAnsi="Nunito Sans" w:cs="Arial"/>
              </w:rPr>
              <w:t>IC24</w:t>
            </w:r>
            <w:r w:rsidRPr="00227750">
              <w:rPr>
                <w:rFonts w:ascii="Nunito Sans" w:hAnsi="Nunito Sans" w:cs="Arial"/>
              </w:rPr>
              <w:t xml:space="preserve"> to handle personal and corporate information appropriately.</w:t>
            </w:r>
          </w:p>
          <w:p w14:paraId="0ED0091C" w14:textId="77777777" w:rsidR="00F803B8" w:rsidRPr="00227750" w:rsidRDefault="00F803B8" w:rsidP="00F803B8">
            <w:pPr>
              <w:jc w:val="both"/>
              <w:rPr>
                <w:rFonts w:ascii="Nunito Sans" w:hAnsi="Nunito Sans" w:cs="Arial"/>
              </w:rPr>
            </w:pPr>
          </w:p>
          <w:p w14:paraId="362126F4" w14:textId="5170FB40" w:rsidR="00B56739" w:rsidRPr="00A43540" w:rsidRDefault="00F803B8" w:rsidP="00F803B8">
            <w:pPr>
              <w:jc w:val="both"/>
              <w:rPr>
                <w:rFonts w:ascii="Nunito Sans" w:hAnsi="Nunito Sans" w:cs="Arial"/>
              </w:rPr>
            </w:pPr>
            <w:r w:rsidRPr="00227750">
              <w:rPr>
                <w:rFonts w:ascii="Nunito Sans" w:hAnsi="Nunito Sans" w:cs="Arial"/>
              </w:rPr>
              <w:t xml:space="preserve">It is the responsibility of our entire workforce, regardless of employment status, to ensure they abide by the requirements of Information Governance as set out in the </w:t>
            </w:r>
            <w:r w:rsidRPr="004836C7">
              <w:rPr>
                <w:rFonts w:ascii="Nunito Sans" w:hAnsi="Nunito Sans" w:cs="Arial"/>
              </w:rPr>
              <w:t>Data Security &amp; Protection Policy</w:t>
            </w:r>
            <w:r w:rsidRPr="00227750">
              <w:rPr>
                <w:rFonts w:ascii="Nunito Sans" w:hAnsi="Nunito Sans" w:cs="Arial"/>
              </w:rPr>
              <w:t>.</w:t>
            </w:r>
          </w:p>
          <w:p w14:paraId="5F6009B4" w14:textId="77777777" w:rsidR="00F803B8" w:rsidRPr="00227750" w:rsidRDefault="00F803B8" w:rsidP="00F803B8">
            <w:pPr>
              <w:jc w:val="both"/>
              <w:rPr>
                <w:rFonts w:ascii="Nunito Sans" w:hAnsi="Nunito Sans" w:cs="Arial"/>
                <w:b/>
              </w:rPr>
            </w:pPr>
          </w:p>
        </w:tc>
      </w:tr>
      <w:tr w:rsidR="00F803B8" w:rsidRPr="00227750" w14:paraId="019F070A" w14:textId="77777777" w:rsidTr="00227750">
        <w:tc>
          <w:tcPr>
            <w:tcW w:w="9252" w:type="dxa"/>
            <w:gridSpan w:val="2"/>
          </w:tcPr>
          <w:p w14:paraId="621F1EC7" w14:textId="77777777" w:rsidR="00F803B8" w:rsidRPr="00227750" w:rsidRDefault="00F803B8" w:rsidP="00F803B8">
            <w:pPr>
              <w:rPr>
                <w:rFonts w:ascii="Nunito Sans" w:hAnsi="Nunito Sans" w:cs="Arial"/>
                <w:b/>
              </w:rPr>
            </w:pPr>
          </w:p>
          <w:p w14:paraId="5EEC943B" w14:textId="77777777" w:rsidR="00F803B8" w:rsidRPr="00227750" w:rsidRDefault="00F803B8" w:rsidP="00F803B8">
            <w:pPr>
              <w:ind w:right="283"/>
              <w:jc w:val="both"/>
              <w:rPr>
                <w:rFonts w:ascii="Nunito Sans" w:hAnsi="Nunito Sans" w:cs="Arial"/>
                <w:b/>
                <w:bCs/>
                <w:lang w:val="en-US"/>
              </w:rPr>
            </w:pPr>
            <w:r w:rsidRPr="00227750">
              <w:rPr>
                <w:rFonts w:ascii="Nunito Sans" w:hAnsi="Nunito Sans" w:cs="Arial"/>
                <w:b/>
                <w:bCs/>
                <w:lang w:val="en-US"/>
              </w:rPr>
              <w:t>SAFEGUARDING CHILDREN AND VULNERABLE ADULTS</w:t>
            </w:r>
          </w:p>
          <w:p w14:paraId="34FF8768" w14:textId="77777777" w:rsidR="00F803B8" w:rsidRPr="00227750" w:rsidRDefault="00F803B8" w:rsidP="00F803B8">
            <w:pPr>
              <w:ind w:right="283"/>
              <w:jc w:val="both"/>
              <w:rPr>
                <w:rFonts w:ascii="Nunito Sans" w:hAnsi="Nunito Sans"/>
                <w:lang w:val="en-US"/>
              </w:rPr>
            </w:pPr>
            <w:r w:rsidRPr="00227750">
              <w:rPr>
                <w:rFonts w:ascii="Nunito Sans" w:hAnsi="Nunito Sans"/>
                <w:lang w:val="en-US"/>
              </w:rPr>
              <w:t> </w:t>
            </w:r>
          </w:p>
          <w:p w14:paraId="49FA70CE" w14:textId="04B6DA45" w:rsidR="00F803B8" w:rsidRPr="00227750" w:rsidRDefault="00F803B8" w:rsidP="00F803B8">
            <w:pPr>
              <w:ind w:right="49"/>
              <w:jc w:val="both"/>
              <w:rPr>
                <w:rFonts w:ascii="Nunito Sans" w:hAnsi="Nunito Sans"/>
                <w:lang w:val="en-US"/>
              </w:rPr>
            </w:pPr>
            <w:r w:rsidRPr="00227750">
              <w:rPr>
                <w:rFonts w:ascii="Nunito Sans" w:hAnsi="Nunito Sans" w:cs="Arial"/>
                <w:lang w:val="en-US"/>
              </w:rPr>
              <w:t xml:space="preserve">IC24 is committed to safeguarding and promoting the welfare of children, young people and vulnerable adults. All </w:t>
            </w:r>
            <w:r>
              <w:rPr>
                <w:rFonts w:ascii="Nunito Sans" w:hAnsi="Nunito Sans" w:cs="Arial"/>
                <w:lang w:val="en-US"/>
              </w:rPr>
              <w:t>colleagues</w:t>
            </w:r>
            <w:r w:rsidRPr="00227750">
              <w:rPr>
                <w:rFonts w:ascii="Nunito Sans" w:hAnsi="Nunito Sans" w:cs="Arial"/>
                <w:lang w:val="en-US"/>
              </w:rPr>
              <w:t xml:space="preserve"> and volunteers are therefore expected to behave in such a way that supports this commitment. You will be responsible for safeguarding the interests of children and adults who you come into contact during your work. To fulfil these duties, you will be required to attend training and development to recognise the signs and symptoms of abuse or individuals at risk, to follow local and national policy relating to safeguarding practice and to report and act on concerns you may have appropriately</w:t>
            </w:r>
            <w:r w:rsidRPr="00227750">
              <w:rPr>
                <w:rFonts w:ascii="Nunito Sans" w:hAnsi="Nunito Sans"/>
                <w:lang w:val="en-US"/>
              </w:rPr>
              <w:t>.</w:t>
            </w:r>
          </w:p>
          <w:p w14:paraId="27C66861" w14:textId="77777777" w:rsidR="00F803B8" w:rsidRPr="00227750" w:rsidRDefault="00F803B8" w:rsidP="00F803B8">
            <w:pPr>
              <w:ind w:right="49"/>
              <w:jc w:val="both"/>
              <w:rPr>
                <w:rFonts w:ascii="Nunito Sans" w:hAnsi="Nunito Sans"/>
                <w:lang w:val="en-US"/>
              </w:rPr>
            </w:pPr>
          </w:p>
        </w:tc>
      </w:tr>
      <w:tr w:rsidR="00F803B8" w:rsidRPr="00227750" w14:paraId="0092F2A3" w14:textId="77777777" w:rsidTr="00227750">
        <w:tc>
          <w:tcPr>
            <w:tcW w:w="9252" w:type="dxa"/>
            <w:gridSpan w:val="2"/>
          </w:tcPr>
          <w:p w14:paraId="4CDDCE25" w14:textId="77777777" w:rsidR="00F803B8" w:rsidRPr="00227750" w:rsidRDefault="00F803B8" w:rsidP="00F803B8">
            <w:pPr>
              <w:jc w:val="both"/>
              <w:rPr>
                <w:rFonts w:ascii="Nunito Sans" w:hAnsi="Nunito Sans" w:cs="Arial"/>
                <w:b/>
              </w:rPr>
            </w:pPr>
          </w:p>
          <w:p w14:paraId="743A2E2B" w14:textId="77777777" w:rsidR="00F803B8" w:rsidRPr="00227750" w:rsidRDefault="00F803B8" w:rsidP="00F803B8">
            <w:pPr>
              <w:jc w:val="both"/>
              <w:rPr>
                <w:rFonts w:ascii="Nunito Sans" w:hAnsi="Nunito Sans" w:cs="Arial"/>
                <w:b/>
              </w:rPr>
            </w:pPr>
            <w:r w:rsidRPr="00227750">
              <w:rPr>
                <w:rFonts w:ascii="Nunito Sans" w:hAnsi="Nunito Sans" w:cs="Arial"/>
                <w:b/>
              </w:rPr>
              <w:t>DISCLOSURE AND BARRING SERVICE CHECKS</w:t>
            </w:r>
          </w:p>
          <w:p w14:paraId="770A0CEC" w14:textId="77777777" w:rsidR="00F803B8" w:rsidRPr="00227750" w:rsidRDefault="00F803B8" w:rsidP="00F803B8">
            <w:pPr>
              <w:jc w:val="both"/>
              <w:rPr>
                <w:rFonts w:ascii="Nunito Sans" w:hAnsi="Nunito Sans" w:cs="Arial"/>
              </w:rPr>
            </w:pPr>
            <w:r w:rsidRPr="00227750">
              <w:rPr>
                <w:rFonts w:ascii="Nunito Sans" w:hAnsi="Nunito Sans" w:cs="Arial"/>
              </w:rPr>
              <w:t xml:space="preserve"> </w:t>
            </w:r>
          </w:p>
          <w:p w14:paraId="579EA9C0" w14:textId="26AAEC2E" w:rsidR="00F803B8" w:rsidRPr="00227750" w:rsidRDefault="00F803B8" w:rsidP="00F803B8">
            <w:pPr>
              <w:jc w:val="both"/>
              <w:rPr>
                <w:rFonts w:ascii="Nunito Sans" w:hAnsi="Nunito Sans" w:cs="Arial"/>
              </w:rPr>
            </w:pPr>
            <w:r>
              <w:rPr>
                <w:rFonts w:ascii="Nunito Sans" w:hAnsi="Nunito Sans" w:cs="Arial"/>
              </w:rPr>
              <w:lastRenderedPageBreak/>
              <w:t>IC24</w:t>
            </w:r>
            <w:r w:rsidRPr="00227750">
              <w:rPr>
                <w:rFonts w:ascii="Nunito Sans" w:hAnsi="Nunito Sans" w:cs="Arial"/>
              </w:rPr>
              <w:t xml:space="preserve"> will require a DBS check for appropriate roles which is a mandatory requirement and a condition of the employment offer.</w:t>
            </w:r>
          </w:p>
          <w:p w14:paraId="7CE319DE" w14:textId="77777777" w:rsidR="00F803B8" w:rsidRPr="00227750" w:rsidRDefault="00F803B8" w:rsidP="00F803B8">
            <w:pPr>
              <w:jc w:val="both"/>
              <w:rPr>
                <w:rFonts w:ascii="Nunito Sans" w:hAnsi="Nunito Sans" w:cs="Arial"/>
              </w:rPr>
            </w:pPr>
          </w:p>
          <w:p w14:paraId="2F6441CD" w14:textId="6011AA16" w:rsidR="00F803B8" w:rsidRDefault="00F803B8" w:rsidP="00F803B8">
            <w:pPr>
              <w:jc w:val="both"/>
              <w:rPr>
                <w:rFonts w:ascii="Nunito Sans" w:hAnsi="Nunito Sans" w:cs="Arial"/>
              </w:rPr>
            </w:pPr>
            <w:r w:rsidRPr="00227750">
              <w:rPr>
                <w:rFonts w:ascii="Nunito Sans" w:hAnsi="Nunito Sans" w:cs="Arial"/>
              </w:rPr>
              <w:t xml:space="preserve">All posts are assessed on their eligibility for the post holder to be required to undertake a DBS check.  For posts that have been assessed as exempt from the provisions of the Rehabilitation of Offenders Act 1974, </w:t>
            </w:r>
            <w:r>
              <w:rPr>
                <w:rFonts w:ascii="Nunito Sans" w:hAnsi="Nunito Sans" w:cs="Arial"/>
              </w:rPr>
              <w:t>IC24</w:t>
            </w:r>
            <w:r w:rsidRPr="00227750">
              <w:rPr>
                <w:rFonts w:ascii="Nunito Sans" w:hAnsi="Nunito Sans" w:cs="Arial"/>
              </w:rPr>
              <w:t xml:space="preserve"> will require the post holder to undertake an enhanced DBS check with barred list checks.  For posts that have been assessed as being in a position of trust, </w:t>
            </w:r>
            <w:r>
              <w:rPr>
                <w:rFonts w:ascii="Nunito Sans" w:hAnsi="Nunito Sans" w:cs="Arial"/>
              </w:rPr>
              <w:t>IC24</w:t>
            </w:r>
            <w:r w:rsidRPr="00227750">
              <w:rPr>
                <w:rFonts w:ascii="Nunito Sans" w:hAnsi="Nunito Sans" w:cs="Arial"/>
              </w:rPr>
              <w:t xml:space="preserve"> will require the post holder to undertake a basic DBS check.  </w:t>
            </w:r>
          </w:p>
          <w:p w14:paraId="3DB2D48A" w14:textId="77777777" w:rsidR="009F21D9" w:rsidRPr="00746005" w:rsidRDefault="009F21D9" w:rsidP="009F21D9">
            <w:pPr>
              <w:jc w:val="both"/>
              <w:rPr>
                <w:rFonts w:ascii="Nunito Sans" w:hAnsi="Nunito Sans" w:cs="Arial"/>
                <w:highlight w:val="yellow"/>
              </w:rPr>
            </w:pPr>
          </w:p>
          <w:p w14:paraId="29DF8F8E" w14:textId="7663A27C" w:rsidR="00F803B8" w:rsidRPr="00A43540" w:rsidRDefault="009F21D9" w:rsidP="009F21D9">
            <w:pPr>
              <w:jc w:val="both"/>
              <w:rPr>
                <w:rFonts w:ascii="Nunito Sans" w:hAnsi="Nunito Sans" w:cs="Arial"/>
                <w:highlight w:val="yellow"/>
              </w:rPr>
            </w:pPr>
            <w:r w:rsidRPr="00650D3A">
              <w:rPr>
                <w:rFonts w:ascii="Nunito Sans" w:hAnsi="Nunito Sans" w:cs="Arial"/>
              </w:rPr>
              <w:t xml:space="preserve">This post has been assessed as requiring a basic DBS check. </w:t>
            </w:r>
          </w:p>
        </w:tc>
      </w:tr>
      <w:tr w:rsidR="00F803B8" w:rsidRPr="00227750" w14:paraId="2C248493" w14:textId="77777777" w:rsidTr="00227750">
        <w:tc>
          <w:tcPr>
            <w:tcW w:w="9252" w:type="dxa"/>
            <w:gridSpan w:val="2"/>
          </w:tcPr>
          <w:p w14:paraId="20730599" w14:textId="77777777" w:rsidR="00F803B8" w:rsidRPr="00227750" w:rsidRDefault="00F803B8" w:rsidP="00F803B8">
            <w:pPr>
              <w:jc w:val="both"/>
              <w:rPr>
                <w:rFonts w:ascii="Nunito Sans" w:hAnsi="Nunito Sans" w:cs="Arial"/>
                <w:b/>
              </w:rPr>
            </w:pPr>
          </w:p>
          <w:p w14:paraId="77AA82C4" w14:textId="77777777" w:rsidR="00F803B8" w:rsidRPr="00227750" w:rsidRDefault="00F803B8" w:rsidP="00F803B8">
            <w:pPr>
              <w:rPr>
                <w:rFonts w:ascii="Nunito Sans" w:hAnsi="Nunito Sans" w:cs="Arial"/>
                <w:b/>
              </w:rPr>
            </w:pPr>
            <w:r w:rsidRPr="00227750">
              <w:rPr>
                <w:rFonts w:ascii="Nunito Sans" w:hAnsi="Nunito Sans" w:cs="Arial"/>
                <w:b/>
              </w:rPr>
              <w:t>REHABILITATION OF OFFENDERS ACT 1974</w:t>
            </w:r>
          </w:p>
          <w:p w14:paraId="636789C8" w14:textId="77777777" w:rsidR="00F803B8" w:rsidRPr="00227750" w:rsidRDefault="00F803B8" w:rsidP="00F803B8">
            <w:pPr>
              <w:rPr>
                <w:rFonts w:ascii="Nunito Sans" w:hAnsi="Nunito Sans" w:cs="Arial"/>
                <w:b/>
                <w:u w:val="single"/>
              </w:rPr>
            </w:pPr>
          </w:p>
          <w:p w14:paraId="161DA788" w14:textId="02206504" w:rsidR="00F803B8" w:rsidRDefault="00F803B8" w:rsidP="00F803B8">
            <w:pPr>
              <w:jc w:val="both"/>
              <w:rPr>
                <w:rFonts w:ascii="Nunito Sans" w:hAnsi="Nunito Sans" w:cs="Arial"/>
              </w:rPr>
            </w:pPr>
            <w:r w:rsidRPr="00227750">
              <w:rPr>
                <w:rFonts w:ascii="Nunito Sans" w:hAnsi="Nunito Sans" w:cs="Arial"/>
              </w:rPr>
              <w:t xml:space="preserve">Some posts have been assessed as being exempt from the provisions of the Rehabilitation of Offenders Act 1974 and in these cases </w:t>
            </w:r>
            <w:r>
              <w:rPr>
                <w:rFonts w:ascii="Nunito Sans" w:hAnsi="Nunito Sans" w:cs="Arial"/>
              </w:rPr>
              <w:t>IC24</w:t>
            </w:r>
            <w:r w:rsidRPr="00227750">
              <w:rPr>
                <w:rFonts w:ascii="Nunito Sans" w:hAnsi="Nunito Sans" w:cs="Arial"/>
              </w:rPr>
              <w:t xml:space="preserve"> will require the post holder to disclose all convictions, whether spent or unspent. </w:t>
            </w:r>
          </w:p>
          <w:p w14:paraId="31755736" w14:textId="1A238677" w:rsidR="003629A8" w:rsidRDefault="003629A8" w:rsidP="00F37CCB">
            <w:pPr>
              <w:jc w:val="both"/>
              <w:rPr>
                <w:rFonts w:ascii="Nunito Sans" w:hAnsi="Nunito Sans" w:cs="Arial"/>
              </w:rPr>
            </w:pPr>
          </w:p>
          <w:p w14:paraId="7F92DFA8" w14:textId="350086DC" w:rsidR="003629A8" w:rsidRPr="00896D5B" w:rsidRDefault="003629A8" w:rsidP="003629A8">
            <w:pPr>
              <w:jc w:val="both"/>
              <w:rPr>
                <w:rFonts w:ascii="Nunito Sans" w:hAnsi="Nunito Sans" w:cs="Arial"/>
              </w:rPr>
            </w:pPr>
            <w:r w:rsidRPr="00464EEE">
              <w:rPr>
                <w:rFonts w:ascii="Nunito Sans" w:hAnsi="Nunito Sans" w:cs="Arial"/>
              </w:rPr>
              <w:t xml:space="preserve">This post has been assessed as not being exempt from the provisions of the Rehabilitation of Offenders Act 1974; </w:t>
            </w:r>
            <w:r w:rsidR="002B3438" w:rsidRPr="00464EEE">
              <w:rPr>
                <w:rFonts w:ascii="Nunito Sans" w:hAnsi="Nunito Sans" w:cs="Arial"/>
              </w:rPr>
              <w:t>therefore,</w:t>
            </w:r>
            <w:r w:rsidRPr="00464EEE">
              <w:rPr>
                <w:rFonts w:ascii="Nunito Sans" w:hAnsi="Nunito Sans" w:cs="Arial"/>
              </w:rPr>
              <w:t xml:space="preserve"> the post holder is not required to disclose any spent convictions.</w:t>
            </w:r>
          </w:p>
          <w:p w14:paraId="4ED067A2" w14:textId="110884B3" w:rsidR="00F37CCB" w:rsidRPr="00227750" w:rsidRDefault="00F37CCB" w:rsidP="00D47133">
            <w:pPr>
              <w:jc w:val="both"/>
              <w:rPr>
                <w:rFonts w:ascii="Nunito Sans" w:hAnsi="Nunito Sans" w:cs="Arial"/>
                <w:b/>
              </w:rPr>
            </w:pPr>
          </w:p>
        </w:tc>
      </w:tr>
      <w:tr w:rsidR="00F803B8" w:rsidRPr="00227750" w14:paraId="1F262DDC" w14:textId="77777777" w:rsidTr="00227750">
        <w:tc>
          <w:tcPr>
            <w:tcW w:w="9252" w:type="dxa"/>
            <w:gridSpan w:val="2"/>
          </w:tcPr>
          <w:p w14:paraId="0FFEC343" w14:textId="77777777" w:rsidR="00F803B8" w:rsidRPr="00227750" w:rsidRDefault="00F803B8" w:rsidP="00F803B8">
            <w:pPr>
              <w:jc w:val="both"/>
              <w:rPr>
                <w:rFonts w:ascii="Nunito Sans" w:hAnsi="Nunito Sans" w:cs="Arial"/>
                <w:b/>
              </w:rPr>
            </w:pPr>
          </w:p>
          <w:p w14:paraId="3B959C3C" w14:textId="77777777" w:rsidR="00F803B8" w:rsidRPr="00227750" w:rsidRDefault="00F803B8" w:rsidP="00F803B8">
            <w:pPr>
              <w:rPr>
                <w:rFonts w:ascii="Nunito Sans" w:hAnsi="Nunito Sans" w:cs="Arial"/>
                <w:b/>
              </w:rPr>
            </w:pPr>
            <w:r w:rsidRPr="00227750">
              <w:rPr>
                <w:rFonts w:ascii="Nunito Sans" w:hAnsi="Nunito Sans" w:cs="Arial"/>
                <w:b/>
              </w:rPr>
              <w:t>PERFORMANCE AND DEVELOPMENT REVIEW</w:t>
            </w:r>
          </w:p>
          <w:p w14:paraId="75977ACB" w14:textId="77777777" w:rsidR="00F803B8" w:rsidRPr="00227750" w:rsidRDefault="00F803B8" w:rsidP="00F803B8">
            <w:pPr>
              <w:rPr>
                <w:rFonts w:ascii="Nunito Sans" w:hAnsi="Nunito Sans" w:cs="Arial"/>
                <w:b/>
              </w:rPr>
            </w:pPr>
          </w:p>
          <w:p w14:paraId="4F4EA526" w14:textId="44676B84" w:rsidR="00F803B8" w:rsidRPr="00227750" w:rsidRDefault="00F803B8" w:rsidP="00F803B8">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will be used as a basis for conducting an individual Performance and Development Review between the post holder and the manager.</w:t>
            </w:r>
          </w:p>
          <w:p w14:paraId="17226FC2" w14:textId="77777777" w:rsidR="00F803B8" w:rsidRPr="00227750" w:rsidRDefault="00F803B8" w:rsidP="00F803B8">
            <w:pPr>
              <w:jc w:val="both"/>
              <w:rPr>
                <w:rFonts w:ascii="Nunito Sans" w:hAnsi="Nunito Sans" w:cs="Arial"/>
                <w:b/>
              </w:rPr>
            </w:pPr>
          </w:p>
        </w:tc>
      </w:tr>
      <w:tr w:rsidR="00F803B8" w:rsidRPr="00227750" w14:paraId="412A3410" w14:textId="77777777" w:rsidTr="00227750">
        <w:tc>
          <w:tcPr>
            <w:tcW w:w="9252" w:type="dxa"/>
            <w:gridSpan w:val="2"/>
          </w:tcPr>
          <w:p w14:paraId="16BA163C" w14:textId="77777777" w:rsidR="00F803B8" w:rsidRPr="00227750" w:rsidRDefault="00F803B8" w:rsidP="00F803B8">
            <w:pPr>
              <w:jc w:val="both"/>
              <w:rPr>
                <w:rFonts w:ascii="Nunito Sans" w:hAnsi="Nunito Sans" w:cs="Arial"/>
                <w:b/>
              </w:rPr>
            </w:pPr>
          </w:p>
          <w:p w14:paraId="7BF3AFF2" w14:textId="77777777" w:rsidR="00F803B8" w:rsidRPr="00227750" w:rsidRDefault="00F803B8" w:rsidP="00F803B8">
            <w:pPr>
              <w:rPr>
                <w:rFonts w:ascii="Nunito Sans" w:hAnsi="Nunito Sans" w:cs="Arial"/>
                <w:b/>
              </w:rPr>
            </w:pPr>
            <w:r w:rsidRPr="00227750">
              <w:rPr>
                <w:rFonts w:ascii="Nunito Sans" w:hAnsi="Nunito Sans" w:cs="Arial"/>
                <w:b/>
              </w:rPr>
              <w:t>VARIATIONS</w:t>
            </w:r>
          </w:p>
          <w:p w14:paraId="4EB1C0F0" w14:textId="77777777" w:rsidR="00F803B8" w:rsidRPr="00227750" w:rsidRDefault="00F803B8" w:rsidP="00F803B8">
            <w:pPr>
              <w:rPr>
                <w:rFonts w:ascii="Nunito Sans" w:hAnsi="Nunito Sans" w:cs="Arial"/>
              </w:rPr>
            </w:pPr>
          </w:p>
          <w:p w14:paraId="144391EE" w14:textId="63830D05" w:rsidR="00F803B8" w:rsidRPr="00227750" w:rsidRDefault="00F803B8" w:rsidP="00F803B8">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describes the main purpose and key responsibilities and accountabilities of the post.  The post holder may be required to undertake any additional duties or responsibilities as may reasonably be required.</w:t>
            </w:r>
          </w:p>
          <w:p w14:paraId="7F4209A9" w14:textId="77777777" w:rsidR="00F803B8" w:rsidRPr="00227750" w:rsidRDefault="00F803B8" w:rsidP="00F803B8">
            <w:pPr>
              <w:jc w:val="both"/>
              <w:rPr>
                <w:rFonts w:ascii="Nunito Sans" w:hAnsi="Nunito Sans" w:cs="Arial"/>
              </w:rPr>
            </w:pPr>
          </w:p>
          <w:p w14:paraId="23798D0F" w14:textId="0BA0ADCF" w:rsidR="00F803B8" w:rsidRPr="00227750" w:rsidRDefault="00F803B8" w:rsidP="00F803B8">
            <w:pPr>
              <w:jc w:val="both"/>
              <w:rPr>
                <w:rFonts w:ascii="Nunito Sans" w:hAnsi="Nunito Sans" w:cs="Arial"/>
              </w:rPr>
            </w:pPr>
            <w:r w:rsidRPr="00227750">
              <w:rPr>
                <w:rFonts w:ascii="Nunito Sans" w:hAnsi="Nunito Sans" w:cs="Arial"/>
              </w:rPr>
              <w:t xml:space="preserve">This </w:t>
            </w:r>
            <w:r>
              <w:rPr>
                <w:rFonts w:ascii="Nunito Sans" w:hAnsi="Nunito Sans" w:cs="Arial"/>
              </w:rPr>
              <w:t>job description</w:t>
            </w:r>
            <w:r w:rsidRPr="00227750">
              <w:rPr>
                <w:rFonts w:ascii="Nunito Sans" w:hAnsi="Nunito Sans" w:cs="Arial"/>
              </w:rPr>
              <w:t xml:space="preserve"> is a guide to the nature and main duties of the post as they currently exist, but it is not intended as a wholly comprehensive or permanent schedule and it is not part of the contract of employment.</w:t>
            </w:r>
          </w:p>
          <w:p w14:paraId="09254B40" w14:textId="77777777" w:rsidR="00F803B8" w:rsidRPr="00227750" w:rsidRDefault="00F803B8" w:rsidP="00F803B8">
            <w:pPr>
              <w:jc w:val="both"/>
              <w:rPr>
                <w:rFonts w:ascii="Nunito Sans" w:hAnsi="Nunito Sans" w:cs="Arial"/>
              </w:rPr>
            </w:pPr>
          </w:p>
          <w:p w14:paraId="76C47EB5" w14:textId="77777777" w:rsidR="00F803B8" w:rsidRPr="00227750" w:rsidRDefault="00F803B8" w:rsidP="00F803B8">
            <w:pPr>
              <w:jc w:val="both"/>
              <w:rPr>
                <w:rFonts w:ascii="Nunito Sans" w:hAnsi="Nunito Sans" w:cs="Arial"/>
              </w:rPr>
            </w:pPr>
            <w:r w:rsidRPr="00227750">
              <w:rPr>
                <w:rFonts w:ascii="Nunito Sans" w:hAnsi="Nunito Sans" w:cs="Arial"/>
              </w:rPr>
              <w:t xml:space="preserve">To reflect changing needs and priorities, some elements of this post may be subject to change and where required, any appropriate communication or consultation with the post holder will be undertaken prior to making any changes. </w:t>
            </w:r>
          </w:p>
          <w:p w14:paraId="6B3DE940" w14:textId="77777777" w:rsidR="00F803B8" w:rsidRPr="00227750" w:rsidRDefault="00F803B8" w:rsidP="00F803B8">
            <w:pPr>
              <w:jc w:val="both"/>
              <w:rPr>
                <w:rFonts w:ascii="Nunito Sans" w:hAnsi="Nunito Sans" w:cs="Arial"/>
                <w:b/>
              </w:rPr>
            </w:pPr>
          </w:p>
        </w:tc>
      </w:tr>
    </w:tbl>
    <w:p w14:paraId="0B1C0E60" w14:textId="77777777" w:rsidR="00227750" w:rsidRPr="00227750" w:rsidRDefault="00227750" w:rsidP="00227750">
      <w:pPr>
        <w:rPr>
          <w:rFonts w:ascii="Nunito Sans" w:hAnsi="Nunito Sans" w:cs="Arial"/>
          <w:b/>
          <w:sz w:val="22"/>
          <w:szCs w:val="22"/>
        </w:rPr>
      </w:pPr>
    </w:p>
    <w:p w14:paraId="03A2A1E9" w14:textId="77777777" w:rsidR="00227750" w:rsidRPr="00227750" w:rsidRDefault="00227750" w:rsidP="00227750">
      <w:pPr>
        <w:rPr>
          <w:rFonts w:ascii="Nunito Sans" w:hAnsi="Nunito Sans" w:cs="Arial"/>
          <w:b/>
          <w:sz w:val="22"/>
          <w:szCs w:val="22"/>
        </w:rPr>
        <w:sectPr w:rsidR="00227750" w:rsidRPr="00227750" w:rsidSect="00227750">
          <w:headerReference w:type="even" r:id="rId8"/>
          <w:headerReference w:type="default" r:id="rId9"/>
          <w:footerReference w:type="default" r:id="rId10"/>
          <w:pgSz w:w="11906" w:h="16838"/>
          <w:pgMar w:top="1440" w:right="1440" w:bottom="1440" w:left="1440" w:header="709" w:footer="709" w:gutter="0"/>
          <w:cols w:space="708"/>
          <w:docGrid w:linePitch="360"/>
        </w:sectPr>
      </w:pPr>
    </w:p>
    <w:p w14:paraId="0D18B127" w14:textId="77777777" w:rsidR="009B0AF2" w:rsidRDefault="009B0AF2" w:rsidP="009D3134">
      <w:pPr>
        <w:jc w:val="right"/>
        <w:rPr>
          <w:rFonts w:ascii="Nunito Sans" w:hAnsi="Nunito Sans" w:cs="Arial"/>
          <w:b/>
          <w:sz w:val="22"/>
          <w:szCs w:val="22"/>
        </w:rPr>
      </w:pPr>
    </w:p>
    <w:p w14:paraId="112A2A69" w14:textId="6722B2C1" w:rsidR="00227750" w:rsidRDefault="009D3134" w:rsidP="009D3134">
      <w:pPr>
        <w:jc w:val="right"/>
        <w:rPr>
          <w:rFonts w:ascii="Nunito Sans" w:hAnsi="Nunito Sans" w:cs="Arial"/>
          <w:b/>
          <w:sz w:val="22"/>
          <w:szCs w:val="22"/>
        </w:rPr>
      </w:pPr>
      <w:r w:rsidRPr="00462BC9">
        <w:rPr>
          <w:rFonts w:ascii="Nunito Sans" w:hAnsi="Nunito Sans" w:cs="Arial"/>
          <w:b/>
          <w:sz w:val="22"/>
          <w:szCs w:val="22"/>
        </w:rPr>
        <w:t>PERSON SPECIFICATION</w:t>
      </w:r>
    </w:p>
    <w:p w14:paraId="0662CA4C" w14:textId="16F78141" w:rsidR="009B0AF2" w:rsidRDefault="009B0AF2" w:rsidP="009B0AF2">
      <w:pPr>
        <w:rPr>
          <w:rFonts w:ascii="Nunito Sans" w:hAnsi="Nunito Sans" w:cs="Arial"/>
          <w:b/>
          <w:sz w:val="22"/>
          <w:szCs w:val="22"/>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431"/>
        <w:gridCol w:w="3236"/>
        <w:gridCol w:w="3179"/>
        <w:gridCol w:w="1154"/>
      </w:tblGrid>
      <w:tr w:rsidR="009B0AF2" w:rsidRPr="00227750" w14:paraId="537ECB85" w14:textId="77777777" w:rsidTr="001C5C55">
        <w:trPr>
          <w:trHeight w:val="210"/>
          <w:tblHeader/>
        </w:trPr>
        <w:tc>
          <w:tcPr>
            <w:tcW w:w="794" w:type="pct"/>
            <w:tcBorders>
              <w:bottom w:val="single" w:sz="8" w:space="0" w:color="000000"/>
              <w:right w:val="single" w:sz="6" w:space="0" w:color="000000"/>
            </w:tcBorders>
          </w:tcPr>
          <w:p w14:paraId="0251B6E2" w14:textId="77777777" w:rsidR="009B0AF2" w:rsidRPr="00227750" w:rsidRDefault="009B0AF2" w:rsidP="00574831">
            <w:pPr>
              <w:jc w:val="center"/>
              <w:rPr>
                <w:rFonts w:ascii="Nunito Sans" w:hAnsi="Nunito Sans"/>
                <w:b/>
                <w:sz w:val="22"/>
                <w:szCs w:val="22"/>
              </w:rPr>
            </w:pPr>
            <w:r w:rsidRPr="00227750">
              <w:rPr>
                <w:rFonts w:ascii="Nunito Sans" w:hAnsi="Nunito Sans"/>
                <w:b/>
                <w:sz w:val="22"/>
                <w:szCs w:val="22"/>
              </w:rPr>
              <w:t>Requirements</w:t>
            </w:r>
          </w:p>
        </w:tc>
        <w:tc>
          <w:tcPr>
            <w:tcW w:w="1798" w:type="pct"/>
            <w:tcBorders>
              <w:left w:val="single" w:sz="6" w:space="0" w:color="000000"/>
              <w:bottom w:val="single" w:sz="8" w:space="0" w:color="000000"/>
              <w:right w:val="single" w:sz="4" w:space="0" w:color="000000"/>
            </w:tcBorders>
          </w:tcPr>
          <w:p w14:paraId="13E1B32D" w14:textId="77777777" w:rsidR="009B0AF2" w:rsidRPr="00227750" w:rsidRDefault="009B0AF2" w:rsidP="00574831">
            <w:pPr>
              <w:jc w:val="center"/>
              <w:rPr>
                <w:rFonts w:ascii="Nunito Sans" w:hAnsi="Nunito Sans"/>
                <w:b/>
                <w:sz w:val="22"/>
                <w:szCs w:val="22"/>
              </w:rPr>
            </w:pPr>
            <w:r w:rsidRPr="00227750">
              <w:rPr>
                <w:rFonts w:ascii="Nunito Sans" w:hAnsi="Nunito Sans"/>
                <w:b/>
                <w:sz w:val="22"/>
                <w:szCs w:val="22"/>
              </w:rPr>
              <w:t>Essential</w:t>
            </w:r>
          </w:p>
        </w:tc>
        <w:tc>
          <w:tcPr>
            <w:tcW w:w="1766" w:type="pct"/>
            <w:tcBorders>
              <w:left w:val="single" w:sz="4" w:space="0" w:color="000000"/>
              <w:bottom w:val="single" w:sz="8" w:space="0" w:color="000000"/>
              <w:right w:val="single" w:sz="4" w:space="0" w:color="000000"/>
            </w:tcBorders>
          </w:tcPr>
          <w:p w14:paraId="54A38C3B" w14:textId="77777777" w:rsidR="009B0AF2" w:rsidRPr="00227750" w:rsidRDefault="009B0AF2" w:rsidP="00574831">
            <w:pPr>
              <w:jc w:val="center"/>
              <w:rPr>
                <w:rFonts w:ascii="Nunito Sans" w:hAnsi="Nunito Sans"/>
                <w:b/>
                <w:sz w:val="22"/>
                <w:szCs w:val="22"/>
              </w:rPr>
            </w:pPr>
            <w:r w:rsidRPr="00227750">
              <w:rPr>
                <w:rFonts w:ascii="Nunito Sans" w:hAnsi="Nunito Sans"/>
                <w:b/>
                <w:sz w:val="22"/>
                <w:szCs w:val="22"/>
              </w:rPr>
              <w:t>Desirable</w:t>
            </w:r>
          </w:p>
        </w:tc>
        <w:tc>
          <w:tcPr>
            <w:tcW w:w="641" w:type="pct"/>
            <w:tcBorders>
              <w:left w:val="single" w:sz="4" w:space="0" w:color="000000"/>
              <w:bottom w:val="single" w:sz="8" w:space="0" w:color="000000"/>
            </w:tcBorders>
          </w:tcPr>
          <w:p w14:paraId="21479DD5" w14:textId="77777777" w:rsidR="009B0AF2" w:rsidRPr="00227750" w:rsidRDefault="009B0AF2" w:rsidP="00574831">
            <w:pPr>
              <w:jc w:val="center"/>
              <w:rPr>
                <w:rFonts w:ascii="Nunito Sans" w:hAnsi="Nunito Sans"/>
                <w:b/>
                <w:sz w:val="22"/>
                <w:szCs w:val="22"/>
              </w:rPr>
            </w:pPr>
            <w:r w:rsidRPr="00227750">
              <w:rPr>
                <w:rFonts w:ascii="Nunito Sans" w:hAnsi="Nunito Sans"/>
                <w:b/>
                <w:sz w:val="22"/>
                <w:szCs w:val="22"/>
              </w:rPr>
              <w:t>How identified</w:t>
            </w:r>
          </w:p>
        </w:tc>
      </w:tr>
      <w:tr w:rsidR="00650D3A" w:rsidRPr="00227750" w14:paraId="47710D25" w14:textId="77777777" w:rsidTr="001C265D">
        <w:trPr>
          <w:trHeight w:val="1447"/>
        </w:trPr>
        <w:tc>
          <w:tcPr>
            <w:tcW w:w="794" w:type="pct"/>
            <w:tcBorders>
              <w:right w:val="single" w:sz="6" w:space="0" w:color="000000"/>
            </w:tcBorders>
          </w:tcPr>
          <w:p w14:paraId="3F65985F" w14:textId="77777777" w:rsidR="00650D3A" w:rsidRPr="00227750" w:rsidRDefault="00650D3A" w:rsidP="00650D3A">
            <w:pPr>
              <w:jc w:val="center"/>
              <w:rPr>
                <w:rFonts w:ascii="Nunito Sans" w:hAnsi="Nunito Sans"/>
                <w:b/>
                <w:sz w:val="22"/>
                <w:szCs w:val="22"/>
              </w:rPr>
            </w:pPr>
          </w:p>
          <w:p w14:paraId="379356F8" w14:textId="77777777" w:rsidR="00650D3A" w:rsidRPr="00227750" w:rsidRDefault="00650D3A" w:rsidP="00650D3A">
            <w:pPr>
              <w:jc w:val="center"/>
              <w:rPr>
                <w:rFonts w:ascii="Nunito Sans" w:hAnsi="Nunito Sans"/>
                <w:b/>
                <w:sz w:val="22"/>
                <w:szCs w:val="22"/>
              </w:rPr>
            </w:pPr>
          </w:p>
          <w:p w14:paraId="2A7C357F" w14:textId="52DBFBBB" w:rsidR="00650D3A" w:rsidRPr="00227750" w:rsidRDefault="00650D3A" w:rsidP="00650D3A">
            <w:pPr>
              <w:jc w:val="center"/>
              <w:rPr>
                <w:rFonts w:ascii="Nunito Sans" w:hAnsi="Nunito Sans"/>
                <w:b/>
                <w:sz w:val="22"/>
                <w:szCs w:val="22"/>
              </w:rPr>
            </w:pPr>
            <w:r>
              <w:rPr>
                <w:rFonts w:ascii="Nunito Sans" w:hAnsi="Nunito Sans"/>
                <w:b/>
                <w:sz w:val="22"/>
                <w:szCs w:val="22"/>
              </w:rPr>
              <w:t>Qualifications and training</w:t>
            </w:r>
          </w:p>
        </w:tc>
        <w:tc>
          <w:tcPr>
            <w:tcW w:w="1798" w:type="pct"/>
            <w:tcBorders>
              <w:left w:val="single" w:sz="6" w:space="0" w:color="000000"/>
              <w:right w:val="single" w:sz="4" w:space="0" w:color="000000"/>
            </w:tcBorders>
          </w:tcPr>
          <w:p w14:paraId="32981B4F" w14:textId="77777777" w:rsidR="00650D3A" w:rsidRDefault="00650D3A" w:rsidP="00650D3A">
            <w:pPr>
              <w:rPr>
                <w:rFonts w:ascii="Calibri" w:hAnsi="Calibri" w:cs="Arial"/>
                <w:sz w:val="22"/>
                <w:szCs w:val="22"/>
                <w:lang w:eastAsia="en-US"/>
              </w:rPr>
            </w:pPr>
          </w:p>
          <w:p w14:paraId="30127C40" w14:textId="77777777" w:rsidR="00650D3A" w:rsidRDefault="00650D3A" w:rsidP="00650D3A">
            <w:pPr>
              <w:rPr>
                <w:rFonts w:ascii="Nunito Sans" w:hAnsi="Nunito Sans"/>
                <w:sz w:val="22"/>
                <w:szCs w:val="22"/>
              </w:rPr>
            </w:pPr>
            <w:r w:rsidRPr="001C3E03">
              <w:rPr>
                <w:rFonts w:ascii="Nunito Sans" w:hAnsi="Nunito Sans"/>
                <w:sz w:val="22"/>
                <w:szCs w:val="22"/>
              </w:rPr>
              <w:t>Trained on computerised purchase ledger systems</w:t>
            </w:r>
          </w:p>
          <w:p w14:paraId="5904DDAE" w14:textId="77777777" w:rsidR="001C3E03" w:rsidRPr="001C3E03" w:rsidRDefault="001C3E03" w:rsidP="00650D3A">
            <w:pPr>
              <w:rPr>
                <w:rFonts w:ascii="Nunito Sans" w:hAnsi="Nunito Sans"/>
                <w:sz w:val="22"/>
                <w:szCs w:val="22"/>
              </w:rPr>
            </w:pPr>
          </w:p>
          <w:p w14:paraId="60C9CC54" w14:textId="42DDFEF5" w:rsidR="001C3E03" w:rsidRPr="001C3E03" w:rsidRDefault="001C3E03" w:rsidP="00650D3A">
            <w:pPr>
              <w:rPr>
                <w:rFonts w:ascii="Nunito Sans" w:hAnsi="Nunito Sans"/>
                <w:sz w:val="22"/>
                <w:szCs w:val="22"/>
              </w:rPr>
            </w:pPr>
            <w:r w:rsidRPr="001C3E03">
              <w:rPr>
                <w:rFonts w:ascii="Nunito Sans" w:hAnsi="Nunito Sans"/>
                <w:sz w:val="22"/>
                <w:szCs w:val="22"/>
              </w:rPr>
              <w:t>Trained on computerised sales ledger systems</w:t>
            </w:r>
          </w:p>
          <w:p w14:paraId="48BA1AAD" w14:textId="749C6D1A" w:rsidR="001C265D" w:rsidRPr="00227750" w:rsidRDefault="001C265D" w:rsidP="00650D3A">
            <w:pPr>
              <w:rPr>
                <w:rFonts w:ascii="Nunito Sans" w:hAnsi="Nunito Sans"/>
                <w:sz w:val="22"/>
                <w:szCs w:val="22"/>
              </w:rPr>
            </w:pPr>
          </w:p>
        </w:tc>
        <w:tc>
          <w:tcPr>
            <w:tcW w:w="1766" w:type="pct"/>
            <w:tcBorders>
              <w:left w:val="single" w:sz="4" w:space="0" w:color="000000"/>
              <w:right w:val="single" w:sz="4" w:space="0" w:color="000000"/>
            </w:tcBorders>
          </w:tcPr>
          <w:p w14:paraId="269E3BB0" w14:textId="77777777" w:rsidR="00650D3A" w:rsidRPr="00227750" w:rsidRDefault="00650D3A" w:rsidP="00650D3A">
            <w:pPr>
              <w:rPr>
                <w:rFonts w:ascii="Nunito Sans" w:hAnsi="Nunito Sans"/>
                <w:sz w:val="22"/>
                <w:szCs w:val="22"/>
              </w:rPr>
            </w:pPr>
          </w:p>
          <w:p w14:paraId="1F648470" w14:textId="61C62CBE" w:rsidR="00650D3A" w:rsidRPr="00227750" w:rsidRDefault="001C265D" w:rsidP="00650D3A">
            <w:pPr>
              <w:rPr>
                <w:rFonts w:ascii="Nunito Sans" w:hAnsi="Nunito Sans"/>
                <w:sz w:val="22"/>
                <w:szCs w:val="22"/>
              </w:rPr>
            </w:pPr>
            <w:r>
              <w:rPr>
                <w:rFonts w:ascii="Nunito Sans" w:hAnsi="Nunito Sans"/>
                <w:sz w:val="22"/>
                <w:szCs w:val="22"/>
              </w:rPr>
              <w:t>Basic accounting knowledge</w:t>
            </w:r>
          </w:p>
        </w:tc>
        <w:tc>
          <w:tcPr>
            <w:tcW w:w="641" w:type="pct"/>
            <w:tcBorders>
              <w:left w:val="single" w:sz="4" w:space="0" w:color="000000"/>
            </w:tcBorders>
          </w:tcPr>
          <w:p w14:paraId="6E398AAF" w14:textId="77777777" w:rsidR="00650D3A" w:rsidRPr="00227750" w:rsidRDefault="00650D3A" w:rsidP="00650D3A">
            <w:pPr>
              <w:rPr>
                <w:rFonts w:ascii="Nunito Sans" w:hAnsi="Nunito Sans"/>
                <w:sz w:val="22"/>
                <w:szCs w:val="22"/>
              </w:rPr>
            </w:pPr>
          </w:p>
          <w:p w14:paraId="308A5F26" w14:textId="5235C4B0" w:rsidR="00650D3A" w:rsidRPr="00227750" w:rsidRDefault="001C265D" w:rsidP="00650D3A">
            <w:pPr>
              <w:rPr>
                <w:rFonts w:ascii="Nunito Sans" w:hAnsi="Nunito Sans"/>
                <w:sz w:val="22"/>
                <w:szCs w:val="22"/>
              </w:rPr>
            </w:pPr>
            <w:r>
              <w:rPr>
                <w:rFonts w:ascii="Nunito Sans" w:hAnsi="Nunito Sans"/>
                <w:sz w:val="22"/>
                <w:szCs w:val="22"/>
              </w:rPr>
              <w:t>CV and interview</w:t>
            </w:r>
          </w:p>
        </w:tc>
      </w:tr>
      <w:tr w:rsidR="00650D3A" w:rsidRPr="00227750" w14:paraId="0F220423" w14:textId="77777777" w:rsidTr="00650D3A">
        <w:trPr>
          <w:trHeight w:val="1567"/>
        </w:trPr>
        <w:tc>
          <w:tcPr>
            <w:tcW w:w="794" w:type="pct"/>
            <w:tcBorders>
              <w:right w:val="single" w:sz="6" w:space="0" w:color="000000"/>
            </w:tcBorders>
          </w:tcPr>
          <w:p w14:paraId="15E06F75" w14:textId="77777777" w:rsidR="00650D3A" w:rsidRDefault="00650D3A" w:rsidP="00650D3A">
            <w:pPr>
              <w:jc w:val="center"/>
              <w:rPr>
                <w:rFonts w:ascii="Nunito Sans" w:hAnsi="Nunito Sans"/>
                <w:b/>
                <w:sz w:val="22"/>
                <w:szCs w:val="22"/>
              </w:rPr>
            </w:pPr>
          </w:p>
          <w:p w14:paraId="23FCEF21" w14:textId="77777777" w:rsidR="00650D3A" w:rsidRDefault="00650D3A" w:rsidP="00650D3A">
            <w:pPr>
              <w:jc w:val="center"/>
              <w:rPr>
                <w:rFonts w:ascii="Nunito Sans" w:hAnsi="Nunito Sans"/>
                <w:b/>
                <w:sz w:val="22"/>
                <w:szCs w:val="22"/>
              </w:rPr>
            </w:pPr>
          </w:p>
          <w:p w14:paraId="0B11F2EB" w14:textId="59C9CBEE" w:rsidR="00650D3A" w:rsidRPr="00227750" w:rsidRDefault="00650D3A" w:rsidP="00650D3A">
            <w:pPr>
              <w:jc w:val="center"/>
              <w:rPr>
                <w:rFonts w:ascii="Nunito Sans" w:hAnsi="Nunito Sans"/>
                <w:b/>
                <w:sz w:val="22"/>
                <w:szCs w:val="22"/>
              </w:rPr>
            </w:pPr>
            <w:r>
              <w:rPr>
                <w:rFonts w:ascii="Nunito Sans" w:hAnsi="Nunito Sans"/>
                <w:b/>
                <w:sz w:val="22"/>
                <w:szCs w:val="22"/>
              </w:rPr>
              <w:t>Experience</w:t>
            </w:r>
          </w:p>
        </w:tc>
        <w:tc>
          <w:tcPr>
            <w:tcW w:w="1798" w:type="pct"/>
            <w:tcBorders>
              <w:left w:val="single" w:sz="6" w:space="0" w:color="000000"/>
              <w:right w:val="single" w:sz="4" w:space="0" w:color="000000"/>
            </w:tcBorders>
          </w:tcPr>
          <w:p w14:paraId="3D03C642" w14:textId="77777777" w:rsidR="00650D3A" w:rsidRDefault="00650D3A" w:rsidP="00650D3A">
            <w:pPr>
              <w:rPr>
                <w:rFonts w:ascii="Nunito Sans" w:hAnsi="Nunito Sans"/>
                <w:sz w:val="22"/>
                <w:szCs w:val="22"/>
              </w:rPr>
            </w:pPr>
          </w:p>
          <w:p w14:paraId="5462EB02" w14:textId="77777777" w:rsidR="001C265D" w:rsidRDefault="001C265D" w:rsidP="00650D3A">
            <w:pPr>
              <w:rPr>
                <w:rFonts w:ascii="Nunito Sans" w:hAnsi="Nunito Sans"/>
                <w:sz w:val="22"/>
                <w:szCs w:val="22"/>
              </w:rPr>
            </w:pPr>
            <w:r>
              <w:rPr>
                <w:rFonts w:ascii="Nunito Sans" w:hAnsi="Nunito Sans"/>
                <w:sz w:val="22"/>
                <w:szCs w:val="22"/>
              </w:rPr>
              <w:t>Experience of coding supplier invoices</w:t>
            </w:r>
          </w:p>
          <w:p w14:paraId="204CAC06" w14:textId="77777777" w:rsidR="001C265D" w:rsidRDefault="001C265D" w:rsidP="00650D3A">
            <w:pPr>
              <w:rPr>
                <w:rFonts w:ascii="Nunito Sans" w:hAnsi="Nunito Sans"/>
                <w:sz w:val="22"/>
                <w:szCs w:val="22"/>
              </w:rPr>
            </w:pPr>
          </w:p>
          <w:p w14:paraId="4AA0D200" w14:textId="723F4EF1" w:rsidR="001C3E03" w:rsidRPr="00227750" w:rsidRDefault="001C3E03" w:rsidP="00650D3A">
            <w:pPr>
              <w:rPr>
                <w:rFonts w:ascii="Nunito Sans" w:hAnsi="Nunito Sans"/>
                <w:sz w:val="22"/>
                <w:szCs w:val="22"/>
              </w:rPr>
            </w:pPr>
            <w:r>
              <w:rPr>
                <w:rFonts w:ascii="Nunito Sans" w:hAnsi="Nunito Sans"/>
                <w:sz w:val="22"/>
                <w:szCs w:val="22"/>
              </w:rPr>
              <w:t>Experience of raising sales invoices and producing statements</w:t>
            </w:r>
          </w:p>
        </w:tc>
        <w:tc>
          <w:tcPr>
            <w:tcW w:w="1766" w:type="pct"/>
            <w:tcBorders>
              <w:left w:val="single" w:sz="4" w:space="0" w:color="000000"/>
              <w:right w:val="single" w:sz="4" w:space="0" w:color="000000"/>
            </w:tcBorders>
          </w:tcPr>
          <w:p w14:paraId="038DE6CB" w14:textId="77777777" w:rsidR="001C265D" w:rsidRDefault="001C265D" w:rsidP="00650D3A">
            <w:pPr>
              <w:rPr>
                <w:rFonts w:ascii="Nunito Sans" w:hAnsi="Nunito Sans"/>
                <w:sz w:val="22"/>
                <w:szCs w:val="22"/>
              </w:rPr>
            </w:pPr>
          </w:p>
          <w:p w14:paraId="2AEF6840" w14:textId="77777777" w:rsidR="00650D3A" w:rsidRDefault="001C265D" w:rsidP="00650D3A">
            <w:pPr>
              <w:rPr>
                <w:rFonts w:ascii="Nunito Sans" w:hAnsi="Nunito Sans"/>
                <w:sz w:val="22"/>
                <w:szCs w:val="22"/>
              </w:rPr>
            </w:pPr>
            <w:r>
              <w:rPr>
                <w:rFonts w:ascii="Nunito Sans" w:hAnsi="Nunito Sans"/>
                <w:sz w:val="22"/>
                <w:szCs w:val="22"/>
              </w:rPr>
              <w:t>Experience of hybrid working</w:t>
            </w:r>
          </w:p>
          <w:p w14:paraId="5170DF0C" w14:textId="77777777" w:rsidR="003825A0" w:rsidRDefault="003825A0" w:rsidP="00650D3A">
            <w:pPr>
              <w:rPr>
                <w:rFonts w:ascii="Nunito Sans" w:hAnsi="Nunito Sans"/>
                <w:sz w:val="22"/>
                <w:szCs w:val="22"/>
              </w:rPr>
            </w:pPr>
          </w:p>
          <w:p w14:paraId="4F89B4C2" w14:textId="16DB1F2F" w:rsidR="006F4292" w:rsidRDefault="003825A0" w:rsidP="00650D3A">
            <w:pPr>
              <w:rPr>
                <w:rFonts w:ascii="Nunito Sans" w:hAnsi="Nunito Sans"/>
                <w:sz w:val="22"/>
                <w:szCs w:val="22"/>
              </w:rPr>
            </w:pPr>
            <w:r>
              <w:rPr>
                <w:rFonts w:ascii="Nunito Sans" w:hAnsi="Nunito Sans"/>
                <w:sz w:val="22"/>
                <w:szCs w:val="22"/>
              </w:rPr>
              <w:t>Processing of employment agency invoices</w:t>
            </w:r>
          </w:p>
          <w:p w14:paraId="16A51F6C" w14:textId="6B6652F7" w:rsidR="006F4292" w:rsidRPr="00227750" w:rsidRDefault="006F4292" w:rsidP="00650D3A">
            <w:pPr>
              <w:rPr>
                <w:rFonts w:ascii="Nunito Sans" w:hAnsi="Nunito Sans"/>
                <w:sz w:val="22"/>
                <w:szCs w:val="22"/>
              </w:rPr>
            </w:pPr>
          </w:p>
        </w:tc>
        <w:tc>
          <w:tcPr>
            <w:tcW w:w="641" w:type="pct"/>
            <w:tcBorders>
              <w:left w:val="single" w:sz="4" w:space="0" w:color="000000"/>
            </w:tcBorders>
          </w:tcPr>
          <w:p w14:paraId="7BB2C647" w14:textId="77777777" w:rsidR="001C265D" w:rsidRDefault="001C265D" w:rsidP="00650D3A">
            <w:pPr>
              <w:rPr>
                <w:rFonts w:ascii="Nunito Sans" w:hAnsi="Nunito Sans"/>
                <w:sz w:val="22"/>
                <w:szCs w:val="22"/>
              </w:rPr>
            </w:pPr>
          </w:p>
          <w:p w14:paraId="57B32868" w14:textId="0B0FE437" w:rsidR="00650D3A" w:rsidRPr="00227750" w:rsidRDefault="001C265D" w:rsidP="00650D3A">
            <w:pPr>
              <w:rPr>
                <w:rFonts w:ascii="Nunito Sans" w:hAnsi="Nunito Sans"/>
                <w:sz w:val="22"/>
                <w:szCs w:val="22"/>
              </w:rPr>
            </w:pPr>
            <w:r>
              <w:rPr>
                <w:rFonts w:ascii="Nunito Sans" w:hAnsi="Nunito Sans"/>
                <w:sz w:val="22"/>
                <w:szCs w:val="22"/>
              </w:rPr>
              <w:t>CV and interview</w:t>
            </w:r>
          </w:p>
        </w:tc>
      </w:tr>
      <w:tr w:rsidR="00650D3A" w:rsidRPr="00227750" w14:paraId="46971A25" w14:textId="77777777" w:rsidTr="00650D3A">
        <w:trPr>
          <w:trHeight w:val="3211"/>
        </w:trPr>
        <w:tc>
          <w:tcPr>
            <w:tcW w:w="794" w:type="pct"/>
            <w:tcBorders>
              <w:right w:val="single" w:sz="6" w:space="0" w:color="000000"/>
            </w:tcBorders>
          </w:tcPr>
          <w:p w14:paraId="6B9B3E3C" w14:textId="77777777" w:rsidR="00650D3A" w:rsidRPr="00227750" w:rsidRDefault="00650D3A" w:rsidP="00650D3A">
            <w:pPr>
              <w:jc w:val="center"/>
              <w:rPr>
                <w:rFonts w:ascii="Nunito Sans" w:hAnsi="Nunito Sans"/>
                <w:b/>
                <w:sz w:val="22"/>
                <w:szCs w:val="22"/>
              </w:rPr>
            </w:pPr>
          </w:p>
          <w:p w14:paraId="3DAF79CF" w14:textId="77777777" w:rsidR="00650D3A" w:rsidRPr="00227750" w:rsidRDefault="00650D3A" w:rsidP="00650D3A">
            <w:pPr>
              <w:jc w:val="center"/>
              <w:rPr>
                <w:rFonts w:ascii="Nunito Sans" w:hAnsi="Nunito Sans"/>
                <w:b/>
                <w:sz w:val="22"/>
                <w:szCs w:val="22"/>
              </w:rPr>
            </w:pPr>
            <w:r w:rsidRPr="00227750">
              <w:rPr>
                <w:rFonts w:ascii="Nunito Sans" w:hAnsi="Nunito Sans"/>
                <w:b/>
                <w:sz w:val="22"/>
                <w:szCs w:val="22"/>
              </w:rPr>
              <w:t>Practical skills</w:t>
            </w:r>
          </w:p>
        </w:tc>
        <w:tc>
          <w:tcPr>
            <w:tcW w:w="1798" w:type="pct"/>
            <w:tcBorders>
              <w:left w:val="single" w:sz="6" w:space="0" w:color="000000"/>
              <w:right w:val="single" w:sz="4" w:space="0" w:color="000000"/>
            </w:tcBorders>
          </w:tcPr>
          <w:p w14:paraId="0FE0D757" w14:textId="77777777" w:rsidR="00650D3A" w:rsidRPr="00227750" w:rsidRDefault="00650D3A" w:rsidP="00650D3A">
            <w:pPr>
              <w:rPr>
                <w:rFonts w:ascii="Nunito Sans" w:hAnsi="Nunito Sans"/>
                <w:sz w:val="22"/>
                <w:szCs w:val="22"/>
              </w:rPr>
            </w:pPr>
          </w:p>
          <w:p w14:paraId="3982BC8F" w14:textId="2339BC17" w:rsidR="001C265D" w:rsidRDefault="001C265D" w:rsidP="00650D3A">
            <w:pPr>
              <w:rPr>
                <w:rFonts w:ascii="Nunito Sans" w:hAnsi="Nunito Sans"/>
                <w:sz w:val="22"/>
                <w:szCs w:val="22"/>
              </w:rPr>
            </w:pPr>
            <w:r>
              <w:rPr>
                <w:rFonts w:ascii="Nunito Sans" w:hAnsi="Nunito Sans"/>
                <w:sz w:val="22"/>
                <w:szCs w:val="22"/>
              </w:rPr>
              <w:t>Able to learn quickly how to use IC24 systems and processes</w:t>
            </w:r>
          </w:p>
          <w:p w14:paraId="7AEE5CD5" w14:textId="77777777" w:rsidR="001C265D" w:rsidRDefault="001C265D" w:rsidP="00650D3A">
            <w:pPr>
              <w:rPr>
                <w:rFonts w:ascii="Nunito Sans" w:hAnsi="Nunito Sans"/>
                <w:sz w:val="22"/>
                <w:szCs w:val="22"/>
              </w:rPr>
            </w:pPr>
          </w:p>
          <w:p w14:paraId="083D919B" w14:textId="7BF678BC" w:rsidR="00650D3A" w:rsidRDefault="001C265D" w:rsidP="00650D3A">
            <w:pPr>
              <w:rPr>
                <w:rFonts w:ascii="Nunito Sans" w:hAnsi="Nunito Sans"/>
                <w:sz w:val="22"/>
                <w:szCs w:val="22"/>
              </w:rPr>
            </w:pPr>
            <w:r>
              <w:rPr>
                <w:rFonts w:ascii="Nunito Sans" w:hAnsi="Nunito Sans"/>
                <w:sz w:val="22"/>
                <w:szCs w:val="22"/>
              </w:rPr>
              <w:t>Basic Excel skills</w:t>
            </w:r>
          </w:p>
          <w:p w14:paraId="683CDD84" w14:textId="2192328F" w:rsidR="001C265D" w:rsidRDefault="001C265D" w:rsidP="00650D3A">
            <w:pPr>
              <w:rPr>
                <w:rFonts w:ascii="Nunito Sans" w:hAnsi="Nunito Sans"/>
                <w:sz w:val="22"/>
                <w:szCs w:val="22"/>
              </w:rPr>
            </w:pPr>
          </w:p>
          <w:p w14:paraId="00AA685A" w14:textId="579F04CB" w:rsidR="001C265D" w:rsidRDefault="001C265D" w:rsidP="00650D3A">
            <w:pPr>
              <w:rPr>
                <w:rFonts w:ascii="Nunito Sans" w:hAnsi="Nunito Sans"/>
                <w:sz w:val="22"/>
                <w:szCs w:val="22"/>
              </w:rPr>
            </w:pPr>
            <w:r>
              <w:rPr>
                <w:rFonts w:ascii="Nunito Sans" w:hAnsi="Nunito Sans"/>
                <w:sz w:val="22"/>
                <w:szCs w:val="22"/>
              </w:rPr>
              <w:t>Organised – able to manage work</w:t>
            </w:r>
            <w:r w:rsidR="006A24D5">
              <w:rPr>
                <w:rFonts w:ascii="Nunito Sans" w:hAnsi="Nunito Sans"/>
                <w:sz w:val="22"/>
                <w:szCs w:val="22"/>
              </w:rPr>
              <w:t>load</w:t>
            </w:r>
            <w:r>
              <w:rPr>
                <w:rFonts w:ascii="Nunito Sans" w:hAnsi="Nunito Sans"/>
                <w:sz w:val="22"/>
                <w:szCs w:val="22"/>
              </w:rPr>
              <w:t xml:space="preserve"> </w:t>
            </w:r>
          </w:p>
          <w:p w14:paraId="7BD7D1A2" w14:textId="77777777" w:rsidR="001C265D" w:rsidRDefault="001C265D" w:rsidP="00650D3A">
            <w:pPr>
              <w:rPr>
                <w:rFonts w:ascii="Nunito Sans" w:hAnsi="Nunito Sans"/>
                <w:sz w:val="22"/>
                <w:szCs w:val="22"/>
              </w:rPr>
            </w:pPr>
          </w:p>
          <w:p w14:paraId="3FB1CF9D" w14:textId="3D079DC8" w:rsidR="001C265D" w:rsidRPr="00227750" w:rsidRDefault="001C265D" w:rsidP="00650D3A">
            <w:pPr>
              <w:rPr>
                <w:rFonts w:ascii="Nunito Sans" w:hAnsi="Nunito Sans"/>
                <w:sz w:val="22"/>
                <w:szCs w:val="22"/>
              </w:rPr>
            </w:pPr>
          </w:p>
        </w:tc>
        <w:tc>
          <w:tcPr>
            <w:tcW w:w="1766" w:type="pct"/>
            <w:tcBorders>
              <w:left w:val="single" w:sz="4" w:space="0" w:color="000000"/>
              <w:right w:val="single" w:sz="4" w:space="0" w:color="000000"/>
            </w:tcBorders>
          </w:tcPr>
          <w:p w14:paraId="56AAAFBC" w14:textId="77777777" w:rsidR="00650D3A" w:rsidRDefault="00650D3A" w:rsidP="00650D3A">
            <w:pPr>
              <w:rPr>
                <w:rFonts w:ascii="Nunito Sans" w:hAnsi="Nunito Sans"/>
                <w:sz w:val="22"/>
                <w:szCs w:val="22"/>
              </w:rPr>
            </w:pPr>
          </w:p>
          <w:p w14:paraId="23769DEB" w14:textId="755C05C0" w:rsidR="00464EEE" w:rsidRPr="00227750" w:rsidRDefault="00464EEE" w:rsidP="00650D3A">
            <w:pPr>
              <w:rPr>
                <w:rFonts w:ascii="Nunito Sans" w:hAnsi="Nunito Sans"/>
                <w:sz w:val="22"/>
                <w:szCs w:val="22"/>
              </w:rPr>
            </w:pPr>
            <w:r>
              <w:rPr>
                <w:rFonts w:ascii="Nunito Sans" w:hAnsi="Nunito Sans"/>
                <w:sz w:val="22"/>
                <w:szCs w:val="22"/>
              </w:rPr>
              <w:t>Experience of managing the workload of other colleagues</w:t>
            </w:r>
          </w:p>
        </w:tc>
        <w:tc>
          <w:tcPr>
            <w:tcW w:w="641" w:type="pct"/>
            <w:tcBorders>
              <w:left w:val="single" w:sz="4" w:space="0" w:color="000000"/>
            </w:tcBorders>
          </w:tcPr>
          <w:p w14:paraId="1894F8B8" w14:textId="77777777" w:rsidR="00650D3A" w:rsidRPr="00227750" w:rsidRDefault="00650D3A" w:rsidP="00650D3A">
            <w:pPr>
              <w:rPr>
                <w:rFonts w:ascii="Nunito Sans" w:hAnsi="Nunito Sans"/>
                <w:sz w:val="22"/>
                <w:szCs w:val="22"/>
              </w:rPr>
            </w:pPr>
          </w:p>
          <w:p w14:paraId="2091B2B0" w14:textId="77777777" w:rsidR="00650D3A" w:rsidRDefault="006A24D5" w:rsidP="00650D3A">
            <w:pPr>
              <w:rPr>
                <w:rFonts w:ascii="Nunito Sans" w:hAnsi="Nunito Sans"/>
                <w:sz w:val="22"/>
                <w:szCs w:val="22"/>
              </w:rPr>
            </w:pPr>
            <w:r>
              <w:rPr>
                <w:rFonts w:ascii="Nunito Sans" w:hAnsi="Nunito Sans"/>
                <w:sz w:val="22"/>
                <w:szCs w:val="22"/>
              </w:rPr>
              <w:t>Interview</w:t>
            </w:r>
          </w:p>
          <w:p w14:paraId="369615AE" w14:textId="77777777" w:rsidR="006A24D5" w:rsidRDefault="006A24D5" w:rsidP="00650D3A">
            <w:pPr>
              <w:rPr>
                <w:rFonts w:ascii="Nunito Sans" w:hAnsi="Nunito Sans"/>
                <w:sz w:val="22"/>
                <w:szCs w:val="22"/>
              </w:rPr>
            </w:pPr>
          </w:p>
          <w:p w14:paraId="1253EA6F" w14:textId="77777777" w:rsidR="006A24D5" w:rsidRDefault="006A24D5" w:rsidP="00650D3A">
            <w:pPr>
              <w:rPr>
                <w:rFonts w:ascii="Nunito Sans" w:hAnsi="Nunito Sans"/>
                <w:sz w:val="22"/>
                <w:szCs w:val="22"/>
              </w:rPr>
            </w:pPr>
          </w:p>
          <w:p w14:paraId="1F809AA5" w14:textId="77777777" w:rsidR="006A24D5" w:rsidRDefault="006A24D5" w:rsidP="00650D3A">
            <w:pPr>
              <w:rPr>
                <w:rFonts w:ascii="Nunito Sans" w:hAnsi="Nunito Sans"/>
                <w:sz w:val="22"/>
                <w:szCs w:val="22"/>
              </w:rPr>
            </w:pPr>
            <w:r>
              <w:rPr>
                <w:rFonts w:ascii="Nunito Sans" w:hAnsi="Nunito Sans"/>
                <w:sz w:val="22"/>
                <w:szCs w:val="22"/>
              </w:rPr>
              <w:t>CV</w:t>
            </w:r>
          </w:p>
          <w:p w14:paraId="1A4C1503" w14:textId="77777777" w:rsidR="006A24D5" w:rsidRDefault="006A24D5" w:rsidP="00650D3A">
            <w:pPr>
              <w:rPr>
                <w:rFonts w:ascii="Nunito Sans" w:hAnsi="Nunito Sans"/>
                <w:sz w:val="22"/>
                <w:szCs w:val="22"/>
              </w:rPr>
            </w:pPr>
          </w:p>
          <w:p w14:paraId="26167519" w14:textId="1FA3A11E" w:rsidR="006A24D5" w:rsidRPr="00227750" w:rsidRDefault="006A24D5" w:rsidP="00650D3A">
            <w:pPr>
              <w:rPr>
                <w:rFonts w:ascii="Nunito Sans" w:hAnsi="Nunito Sans"/>
                <w:sz w:val="22"/>
                <w:szCs w:val="22"/>
              </w:rPr>
            </w:pPr>
            <w:r>
              <w:rPr>
                <w:rFonts w:ascii="Nunito Sans" w:hAnsi="Nunito Sans"/>
                <w:sz w:val="22"/>
                <w:szCs w:val="22"/>
              </w:rPr>
              <w:t>Interview</w:t>
            </w:r>
          </w:p>
        </w:tc>
      </w:tr>
      <w:tr w:rsidR="00650D3A" w:rsidRPr="00227750" w14:paraId="664DD28A" w14:textId="77777777" w:rsidTr="00650D3A">
        <w:trPr>
          <w:trHeight w:val="1717"/>
        </w:trPr>
        <w:tc>
          <w:tcPr>
            <w:tcW w:w="794" w:type="pct"/>
            <w:tcBorders>
              <w:right w:val="single" w:sz="6" w:space="0" w:color="000000"/>
            </w:tcBorders>
          </w:tcPr>
          <w:p w14:paraId="2DD2E405" w14:textId="77777777" w:rsidR="00650D3A" w:rsidRPr="00227750" w:rsidRDefault="00650D3A" w:rsidP="00650D3A">
            <w:pPr>
              <w:jc w:val="center"/>
              <w:rPr>
                <w:rFonts w:ascii="Nunito Sans" w:hAnsi="Nunito Sans"/>
                <w:b/>
                <w:sz w:val="22"/>
                <w:szCs w:val="22"/>
              </w:rPr>
            </w:pPr>
          </w:p>
          <w:p w14:paraId="0E8260D9" w14:textId="77777777" w:rsidR="00650D3A" w:rsidRPr="00227750" w:rsidRDefault="00650D3A" w:rsidP="00650D3A">
            <w:pPr>
              <w:jc w:val="center"/>
              <w:rPr>
                <w:rFonts w:ascii="Nunito Sans" w:hAnsi="Nunito Sans"/>
                <w:b/>
                <w:sz w:val="22"/>
                <w:szCs w:val="22"/>
              </w:rPr>
            </w:pPr>
          </w:p>
          <w:p w14:paraId="3ACA0DD2" w14:textId="77777777" w:rsidR="00650D3A" w:rsidRPr="00227750" w:rsidRDefault="00650D3A" w:rsidP="00650D3A">
            <w:pPr>
              <w:jc w:val="center"/>
              <w:rPr>
                <w:rFonts w:ascii="Nunito Sans" w:hAnsi="Nunito Sans"/>
                <w:b/>
                <w:sz w:val="22"/>
                <w:szCs w:val="22"/>
              </w:rPr>
            </w:pPr>
            <w:r w:rsidRPr="00227750">
              <w:rPr>
                <w:rFonts w:ascii="Nunito Sans" w:hAnsi="Nunito Sans"/>
                <w:b/>
                <w:sz w:val="22"/>
                <w:szCs w:val="22"/>
              </w:rPr>
              <w:t>General</w:t>
            </w:r>
          </w:p>
        </w:tc>
        <w:tc>
          <w:tcPr>
            <w:tcW w:w="1798" w:type="pct"/>
            <w:tcBorders>
              <w:left w:val="single" w:sz="6" w:space="0" w:color="000000"/>
              <w:right w:val="single" w:sz="4" w:space="0" w:color="000000"/>
            </w:tcBorders>
          </w:tcPr>
          <w:p w14:paraId="59692541" w14:textId="77777777" w:rsidR="00650D3A" w:rsidRDefault="00650D3A" w:rsidP="00650D3A">
            <w:pPr>
              <w:rPr>
                <w:rFonts w:ascii="Nunito Sans" w:hAnsi="Nunito Sans" w:cs="Arial"/>
                <w:sz w:val="22"/>
                <w:szCs w:val="22"/>
              </w:rPr>
            </w:pPr>
          </w:p>
          <w:p w14:paraId="2786EE3E" w14:textId="77777777" w:rsidR="001C265D" w:rsidRDefault="001C265D" w:rsidP="00650D3A">
            <w:pPr>
              <w:rPr>
                <w:rFonts w:ascii="Nunito Sans" w:hAnsi="Nunito Sans" w:cs="Arial"/>
                <w:sz w:val="22"/>
                <w:szCs w:val="22"/>
              </w:rPr>
            </w:pPr>
            <w:r>
              <w:rPr>
                <w:rFonts w:ascii="Nunito Sans" w:hAnsi="Nunito Sans" w:cs="Arial"/>
                <w:sz w:val="22"/>
                <w:szCs w:val="22"/>
              </w:rPr>
              <w:t>A flexible and adaptable approach</w:t>
            </w:r>
          </w:p>
          <w:p w14:paraId="7480F279" w14:textId="1E205A1A" w:rsidR="001C265D" w:rsidRPr="00227750" w:rsidRDefault="001C265D" w:rsidP="00650D3A">
            <w:pPr>
              <w:rPr>
                <w:rFonts w:ascii="Nunito Sans" w:hAnsi="Nunito Sans" w:cs="Arial"/>
                <w:sz w:val="22"/>
                <w:szCs w:val="22"/>
              </w:rPr>
            </w:pPr>
            <w:r>
              <w:rPr>
                <w:rFonts w:ascii="Nunito Sans" w:hAnsi="Nunito Sans" w:cs="Arial"/>
                <w:sz w:val="22"/>
                <w:szCs w:val="22"/>
              </w:rPr>
              <w:t xml:space="preserve">Willingness to learn </w:t>
            </w:r>
          </w:p>
        </w:tc>
        <w:tc>
          <w:tcPr>
            <w:tcW w:w="1766" w:type="pct"/>
            <w:tcBorders>
              <w:left w:val="single" w:sz="4" w:space="0" w:color="000000"/>
              <w:right w:val="single" w:sz="4" w:space="0" w:color="000000"/>
            </w:tcBorders>
          </w:tcPr>
          <w:p w14:paraId="11E30D36" w14:textId="77777777" w:rsidR="00650D3A" w:rsidRPr="00227750" w:rsidRDefault="00650D3A" w:rsidP="00650D3A">
            <w:pPr>
              <w:rPr>
                <w:rFonts w:ascii="Nunito Sans" w:hAnsi="Nunito Sans" w:cs="Arial"/>
                <w:sz w:val="22"/>
                <w:szCs w:val="22"/>
              </w:rPr>
            </w:pPr>
          </w:p>
        </w:tc>
        <w:tc>
          <w:tcPr>
            <w:tcW w:w="641" w:type="pct"/>
            <w:tcBorders>
              <w:left w:val="single" w:sz="4" w:space="0" w:color="000000"/>
            </w:tcBorders>
          </w:tcPr>
          <w:p w14:paraId="4E7E90D5" w14:textId="77777777" w:rsidR="00650D3A" w:rsidRPr="00227750" w:rsidRDefault="00650D3A" w:rsidP="00650D3A">
            <w:pPr>
              <w:rPr>
                <w:rFonts w:ascii="Nunito Sans" w:hAnsi="Nunito Sans" w:cs="Arial"/>
                <w:sz w:val="22"/>
                <w:szCs w:val="22"/>
              </w:rPr>
            </w:pPr>
          </w:p>
          <w:p w14:paraId="68870867" w14:textId="77777777" w:rsidR="00650D3A" w:rsidRPr="00227750" w:rsidRDefault="00650D3A" w:rsidP="00650D3A">
            <w:pPr>
              <w:rPr>
                <w:rFonts w:ascii="Nunito Sans" w:hAnsi="Nunito Sans" w:cs="Arial"/>
                <w:sz w:val="22"/>
                <w:szCs w:val="22"/>
              </w:rPr>
            </w:pPr>
          </w:p>
          <w:p w14:paraId="1F5A4D22" w14:textId="4D13158F" w:rsidR="00650D3A" w:rsidRPr="00227750" w:rsidRDefault="001C265D" w:rsidP="00650D3A">
            <w:pPr>
              <w:rPr>
                <w:rFonts w:ascii="Nunito Sans" w:hAnsi="Nunito Sans" w:cs="Arial"/>
                <w:sz w:val="22"/>
                <w:szCs w:val="22"/>
              </w:rPr>
            </w:pPr>
            <w:r>
              <w:rPr>
                <w:rFonts w:ascii="Nunito Sans" w:hAnsi="Nunito Sans" w:cs="Arial"/>
                <w:sz w:val="22"/>
                <w:szCs w:val="22"/>
              </w:rPr>
              <w:t>Interview</w:t>
            </w:r>
          </w:p>
        </w:tc>
      </w:tr>
    </w:tbl>
    <w:p w14:paraId="5292D305" w14:textId="77777777" w:rsidR="009B0AF2" w:rsidRPr="00227750" w:rsidRDefault="009B0AF2" w:rsidP="009B0AF2">
      <w:pPr>
        <w:rPr>
          <w:rFonts w:ascii="Nunito Sans" w:hAnsi="Nunito Sans"/>
          <w:b/>
          <w:bCs/>
          <w:lang w:val="en-US"/>
        </w:rPr>
      </w:pPr>
    </w:p>
    <w:p w14:paraId="30266492" w14:textId="77777777" w:rsidR="009B0AF2" w:rsidRPr="00227750" w:rsidRDefault="009B0AF2" w:rsidP="009B0AF2">
      <w:pPr>
        <w:rPr>
          <w:rFonts w:ascii="Nunito Sans" w:hAnsi="Nunito Sans" w:cs="Arial"/>
          <w:b/>
          <w:sz w:val="22"/>
          <w:szCs w:val="22"/>
        </w:rPr>
      </w:pPr>
    </w:p>
    <w:sectPr w:rsidR="009B0AF2" w:rsidRPr="00227750" w:rsidSect="00227750">
      <w:headerReference w:type="even" r:id="rId11"/>
      <w:headerReference w:type="default" r:id="rId12"/>
      <w:footerReference w:type="even" r:id="rId13"/>
      <w:footerReference w:type="default" r:id="rId14"/>
      <w:headerReference w:type="first" r:id="rId15"/>
      <w:pgSz w:w="11900" w:h="16840"/>
      <w:pgMar w:top="1440"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49E7E" w14:textId="77777777" w:rsidR="008E6214" w:rsidRDefault="008E6214" w:rsidP="00D85AF1">
      <w:r>
        <w:separator/>
      </w:r>
    </w:p>
  </w:endnote>
  <w:endnote w:type="continuationSeparator" w:id="0">
    <w:p w14:paraId="4EDF621F" w14:textId="77777777" w:rsidR="008E6214" w:rsidRDefault="008E6214" w:rsidP="00D8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unito Sans">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395092"/>
      <w:docPartObj>
        <w:docPartGallery w:val="Page Numbers (Bottom of Page)"/>
        <w:docPartUnique/>
      </w:docPartObj>
    </w:sdtPr>
    <w:sdtEndPr>
      <w:rPr>
        <w:rFonts w:asciiTheme="minorHAnsi" w:hAnsiTheme="minorHAnsi"/>
        <w:sz w:val="22"/>
        <w:szCs w:val="22"/>
      </w:rPr>
    </w:sdtEndPr>
    <w:sdtContent>
      <w:sdt>
        <w:sdtPr>
          <w:id w:val="98381352"/>
          <w:docPartObj>
            <w:docPartGallery w:val="Page Numbers (Top of Page)"/>
            <w:docPartUnique/>
          </w:docPartObj>
        </w:sdtPr>
        <w:sdtEndPr>
          <w:rPr>
            <w:rFonts w:asciiTheme="minorHAnsi" w:hAnsiTheme="minorHAnsi"/>
            <w:sz w:val="22"/>
            <w:szCs w:val="22"/>
          </w:rPr>
        </w:sdtEndPr>
        <w:sdtContent>
          <w:p w14:paraId="441608F9" w14:textId="77777777" w:rsidR="00227750" w:rsidRPr="000C02E8" w:rsidRDefault="00227750" w:rsidP="000C02E8">
            <w:pPr>
              <w:pStyle w:val="Footer"/>
              <w:jc w:val="center"/>
              <w:rPr>
                <w:rFonts w:asciiTheme="minorHAnsi" w:hAnsiTheme="minorHAnsi"/>
                <w:sz w:val="22"/>
                <w:szCs w:val="22"/>
              </w:rPr>
            </w:pPr>
            <w:r w:rsidRPr="000C02E8">
              <w:rPr>
                <w:rFonts w:asciiTheme="minorHAnsi" w:hAnsiTheme="minorHAnsi"/>
                <w:sz w:val="22"/>
                <w:szCs w:val="22"/>
              </w:rPr>
              <w:t xml:space="preserve">Page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PAGE </w:instrText>
            </w:r>
            <w:r w:rsidRPr="000C02E8">
              <w:rPr>
                <w:rFonts w:asciiTheme="minorHAnsi" w:hAnsiTheme="minorHAnsi"/>
                <w:bCs/>
                <w:sz w:val="22"/>
                <w:szCs w:val="22"/>
              </w:rPr>
              <w:fldChar w:fldCharType="separate"/>
            </w:r>
            <w:r w:rsidR="00E802F9">
              <w:rPr>
                <w:rFonts w:asciiTheme="minorHAnsi" w:hAnsiTheme="minorHAnsi"/>
                <w:bCs/>
                <w:noProof/>
                <w:sz w:val="22"/>
                <w:szCs w:val="22"/>
              </w:rPr>
              <w:t>1</w:t>
            </w:r>
            <w:r w:rsidRPr="000C02E8">
              <w:rPr>
                <w:rFonts w:asciiTheme="minorHAnsi" w:hAnsiTheme="minorHAnsi"/>
                <w:bCs/>
                <w:sz w:val="22"/>
                <w:szCs w:val="22"/>
              </w:rPr>
              <w:fldChar w:fldCharType="end"/>
            </w:r>
            <w:r w:rsidRPr="000C02E8">
              <w:rPr>
                <w:rFonts w:asciiTheme="minorHAnsi" w:hAnsiTheme="minorHAnsi"/>
                <w:sz w:val="22"/>
                <w:szCs w:val="22"/>
              </w:rPr>
              <w:t xml:space="preserve"> of </w:t>
            </w:r>
            <w:r w:rsidRPr="000C02E8">
              <w:rPr>
                <w:rFonts w:asciiTheme="minorHAnsi" w:hAnsiTheme="minorHAnsi"/>
                <w:bCs/>
                <w:sz w:val="22"/>
                <w:szCs w:val="22"/>
              </w:rPr>
              <w:fldChar w:fldCharType="begin"/>
            </w:r>
            <w:r w:rsidRPr="000C02E8">
              <w:rPr>
                <w:rFonts w:asciiTheme="minorHAnsi" w:hAnsiTheme="minorHAnsi"/>
                <w:bCs/>
                <w:sz w:val="22"/>
                <w:szCs w:val="22"/>
              </w:rPr>
              <w:instrText xml:space="preserve"> NUMPAGES  </w:instrText>
            </w:r>
            <w:r w:rsidRPr="000C02E8">
              <w:rPr>
                <w:rFonts w:asciiTheme="minorHAnsi" w:hAnsiTheme="minorHAnsi"/>
                <w:bCs/>
                <w:sz w:val="22"/>
                <w:szCs w:val="22"/>
              </w:rPr>
              <w:fldChar w:fldCharType="separate"/>
            </w:r>
            <w:r w:rsidR="00E802F9">
              <w:rPr>
                <w:rFonts w:asciiTheme="minorHAnsi" w:hAnsiTheme="minorHAnsi"/>
                <w:bCs/>
                <w:noProof/>
                <w:sz w:val="22"/>
                <w:szCs w:val="22"/>
              </w:rPr>
              <w:t>6</w:t>
            </w:r>
            <w:r w:rsidRPr="000C02E8">
              <w:rPr>
                <w:rFonts w:asciiTheme="minorHAnsi" w:hAnsiTheme="minorHAnsi"/>
                <w:bCs/>
                <w:sz w:val="22"/>
                <w:szCs w:val="22"/>
              </w:rPr>
              <w:fldChar w:fldCharType="end"/>
            </w:r>
          </w:p>
        </w:sdtContent>
      </w:sdt>
    </w:sdtContent>
  </w:sdt>
  <w:p w14:paraId="1C6306D6" w14:textId="77777777" w:rsidR="00227750" w:rsidRDefault="00227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5178091"/>
      <w:docPartObj>
        <w:docPartGallery w:val="Page Numbers (Bottom of Page)"/>
        <w:docPartUnique/>
      </w:docPartObj>
    </w:sdtPr>
    <w:sdtContent>
      <w:p w14:paraId="60BC03CC" w14:textId="77777777" w:rsidR="007970FB" w:rsidRDefault="007970FB" w:rsidP="0040550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6</w:t>
        </w:r>
        <w:r>
          <w:rPr>
            <w:rStyle w:val="PageNumber"/>
          </w:rPr>
          <w:fldChar w:fldCharType="end"/>
        </w:r>
      </w:p>
    </w:sdtContent>
  </w:sdt>
  <w:p w14:paraId="27EA8280" w14:textId="77777777" w:rsidR="0011194A" w:rsidRDefault="0011194A" w:rsidP="0040550C">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0397968"/>
      <w:docPartObj>
        <w:docPartGallery w:val="Page Numbers (Bottom of Page)"/>
        <w:docPartUnique/>
      </w:docPartObj>
    </w:sdtPr>
    <w:sdtContent>
      <w:p w14:paraId="2C494953" w14:textId="77777777" w:rsidR="0040550C" w:rsidRDefault="0040550C" w:rsidP="0040550C">
        <w:pPr>
          <w:pStyle w:val="Footer"/>
          <w:framePr w:h="610" w:hRule="exact" w:wrap="none" w:vAnchor="text" w:hAnchor="page" w:x="817" w:y="-338"/>
          <w:rPr>
            <w:rStyle w:val="PageNumber"/>
          </w:rPr>
        </w:pPr>
        <w:r>
          <w:rPr>
            <w:rStyle w:val="PageNumber"/>
          </w:rPr>
          <w:fldChar w:fldCharType="begin"/>
        </w:r>
        <w:r>
          <w:rPr>
            <w:rStyle w:val="PageNumber"/>
          </w:rPr>
          <w:instrText xml:space="preserve"> PAGE </w:instrText>
        </w:r>
        <w:r>
          <w:rPr>
            <w:rStyle w:val="PageNumber"/>
          </w:rPr>
          <w:fldChar w:fldCharType="separate"/>
        </w:r>
        <w:r w:rsidR="00E802F9">
          <w:rPr>
            <w:rStyle w:val="PageNumber"/>
            <w:noProof/>
          </w:rPr>
          <w:t>7</w:t>
        </w:r>
        <w:r>
          <w:rPr>
            <w:rStyle w:val="PageNumber"/>
          </w:rPr>
          <w:fldChar w:fldCharType="end"/>
        </w:r>
      </w:p>
    </w:sdtContent>
  </w:sdt>
  <w:p w14:paraId="128EC122" w14:textId="77777777" w:rsidR="00C127E6" w:rsidRDefault="00C127E6" w:rsidP="0040550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C9477" w14:textId="77777777" w:rsidR="008E6214" w:rsidRDefault="008E6214" w:rsidP="00D85AF1">
      <w:r>
        <w:separator/>
      </w:r>
    </w:p>
  </w:footnote>
  <w:footnote w:type="continuationSeparator" w:id="0">
    <w:p w14:paraId="3E3395EE" w14:textId="77777777" w:rsidR="008E6214" w:rsidRDefault="008E6214" w:rsidP="00D8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0279" w14:textId="77777777" w:rsidR="00227750" w:rsidRDefault="00227750">
    <w:pPr>
      <w:pStyle w:val="Header"/>
    </w:pPr>
    <w:r>
      <w:rPr>
        <w:noProof/>
      </w:rPr>
      <w:drawing>
        <wp:anchor distT="0" distB="0" distL="114300" distR="114300" simplePos="0" relativeHeight="251672576" behindDoc="0" locked="0" layoutInCell="1" allowOverlap="1" wp14:anchorId="4851C476" wp14:editId="03EAC27B">
          <wp:simplePos x="0" y="0"/>
          <wp:positionH relativeFrom="margin">
            <wp:posOffset>3800475</wp:posOffset>
          </wp:positionH>
          <wp:positionV relativeFrom="margin">
            <wp:posOffset>-693420</wp:posOffset>
          </wp:positionV>
          <wp:extent cx="2447290" cy="100203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CEBE" w14:textId="77777777" w:rsidR="00227750" w:rsidRDefault="00227750">
    <w:pPr>
      <w:pStyle w:val="Header"/>
    </w:pPr>
    <w:r>
      <w:rPr>
        <w:noProof/>
      </w:rPr>
      <w:drawing>
        <wp:anchor distT="0" distB="0" distL="114300" distR="114300" simplePos="0" relativeHeight="251670528" behindDoc="0" locked="0" layoutInCell="1" allowOverlap="1" wp14:anchorId="60339377" wp14:editId="35AD3192">
          <wp:simplePos x="0" y="0"/>
          <wp:positionH relativeFrom="margin">
            <wp:posOffset>3829050</wp:posOffset>
          </wp:positionH>
          <wp:positionV relativeFrom="margin">
            <wp:posOffset>-636270</wp:posOffset>
          </wp:positionV>
          <wp:extent cx="2447290" cy="100203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BD45" w14:textId="77777777" w:rsidR="00EA28E3" w:rsidRDefault="00227750">
    <w:pPr>
      <w:pStyle w:val="Header"/>
    </w:pPr>
    <w:r>
      <w:rPr>
        <w:noProof/>
      </w:rPr>
      <w:drawing>
        <wp:anchor distT="0" distB="0" distL="114300" distR="114300" simplePos="0" relativeHeight="251668480" behindDoc="0" locked="0" layoutInCell="1" allowOverlap="1" wp14:anchorId="505372BF" wp14:editId="2C65F8E2">
          <wp:simplePos x="0" y="0"/>
          <wp:positionH relativeFrom="margin">
            <wp:posOffset>3952875</wp:posOffset>
          </wp:positionH>
          <wp:positionV relativeFrom="margin">
            <wp:posOffset>-771525</wp:posOffset>
          </wp:positionV>
          <wp:extent cx="2447290" cy="100203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1B5D" w14:textId="77777777" w:rsidR="006B2EBD" w:rsidRDefault="00EA1C98">
    <w:pPr>
      <w:pStyle w:val="Header"/>
    </w:pPr>
    <w:r>
      <w:rPr>
        <w:noProof/>
      </w:rPr>
      <w:drawing>
        <wp:anchor distT="0" distB="0" distL="114300" distR="114300" simplePos="0" relativeHeight="251666432" behindDoc="0" locked="0" layoutInCell="1" allowOverlap="1" wp14:anchorId="5F09B45E" wp14:editId="125951D1">
          <wp:simplePos x="0" y="0"/>
          <wp:positionH relativeFrom="margin">
            <wp:posOffset>4053254</wp:posOffset>
          </wp:positionH>
          <wp:positionV relativeFrom="margin">
            <wp:posOffset>-729615</wp:posOffset>
          </wp:positionV>
          <wp:extent cx="2447290" cy="100203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1289" w14:textId="77777777" w:rsidR="0040550C" w:rsidRDefault="00ED6A06">
    <w:pPr>
      <w:pStyle w:val="Header"/>
    </w:pPr>
    <w:r>
      <w:rPr>
        <w:noProof/>
      </w:rPr>
      <w:drawing>
        <wp:anchor distT="0" distB="0" distL="114300" distR="114300" simplePos="0" relativeHeight="251664384" behindDoc="0" locked="0" layoutInCell="1" allowOverlap="1" wp14:anchorId="07A48656" wp14:editId="4DC248B0">
          <wp:simplePos x="0" y="0"/>
          <wp:positionH relativeFrom="margin">
            <wp:posOffset>3996690</wp:posOffset>
          </wp:positionH>
          <wp:positionV relativeFrom="margin">
            <wp:posOffset>-712323</wp:posOffset>
          </wp:positionV>
          <wp:extent cx="2447290" cy="100203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447290" cy="10020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A5C98"/>
    <w:multiLevelType w:val="hybridMultilevel"/>
    <w:tmpl w:val="EFA08EE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9DD7542"/>
    <w:multiLevelType w:val="hybridMultilevel"/>
    <w:tmpl w:val="7D4EB73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171196A"/>
    <w:multiLevelType w:val="hybridMultilevel"/>
    <w:tmpl w:val="47FE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A31D3D"/>
    <w:multiLevelType w:val="hybridMultilevel"/>
    <w:tmpl w:val="F976C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DC7CA9"/>
    <w:multiLevelType w:val="hybridMultilevel"/>
    <w:tmpl w:val="879E542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DCB590F"/>
    <w:multiLevelType w:val="hybridMultilevel"/>
    <w:tmpl w:val="C40A6B2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6" w15:restartNumberingAfterBreak="0">
    <w:nsid w:val="479153FD"/>
    <w:multiLevelType w:val="hybridMultilevel"/>
    <w:tmpl w:val="B1C66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2369F1"/>
    <w:multiLevelType w:val="hybridMultilevel"/>
    <w:tmpl w:val="57A6E3E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894680D"/>
    <w:multiLevelType w:val="hybridMultilevel"/>
    <w:tmpl w:val="2AC8824C"/>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7D7F4888"/>
    <w:multiLevelType w:val="hybridMultilevel"/>
    <w:tmpl w:val="9176EA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3168807">
    <w:abstractNumId w:val="5"/>
  </w:num>
  <w:num w:numId="2" w16cid:durableId="1131896281">
    <w:abstractNumId w:val="2"/>
  </w:num>
  <w:num w:numId="3" w16cid:durableId="711688116">
    <w:abstractNumId w:val="8"/>
  </w:num>
  <w:num w:numId="4" w16cid:durableId="258755787">
    <w:abstractNumId w:val="1"/>
  </w:num>
  <w:num w:numId="5" w16cid:durableId="122815375">
    <w:abstractNumId w:val="0"/>
  </w:num>
  <w:num w:numId="6" w16cid:durableId="1542590733">
    <w:abstractNumId w:val="4"/>
  </w:num>
  <w:num w:numId="7" w16cid:durableId="1950623662">
    <w:abstractNumId w:val="3"/>
  </w:num>
  <w:num w:numId="8" w16cid:durableId="1347439452">
    <w:abstractNumId w:val="9"/>
  </w:num>
  <w:num w:numId="9" w16cid:durableId="726495980">
    <w:abstractNumId w:val="7"/>
  </w:num>
  <w:num w:numId="10" w16cid:durableId="7359727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50"/>
    <w:rsid w:val="00033690"/>
    <w:rsid w:val="000667E2"/>
    <w:rsid w:val="00087737"/>
    <w:rsid w:val="00087A87"/>
    <w:rsid w:val="000B0160"/>
    <w:rsid w:val="000C61B5"/>
    <w:rsid w:val="000D2629"/>
    <w:rsid w:val="000E172D"/>
    <w:rsid w:val="000F47D3"/>
    <w:rsid w:val="0011194A"/>
    <w:rsid w:val="00155484"/>
    <w:rsid w:val="00162ABA"/>
    <w:rsid w:val="001706B3"/>
    <w:rsid w:val="00183452"/>
    <w:rsid w:val="00197A0F"/>
    <w:rsid w:val="001B233E"/>
    <w:rsid w:val="001C265D"/>
    <w:rsid w:val="001C3E03"/>
    <w:rsid w:val="001C5343"/>
    <w:rsid w:val="001C559D"/>
    <w:rsid w:val="001C5C55"/>
    <w:rsid w:val="001F3460"/>
    <w:rsid w:val="00216041"/>
    <w:rsid w:val="00216127"/>
    <w:rsid w:val="00227750"/>
    <w:rsid w:val="00264DE3"/>
    <w:rsid w:val="00274B55"/>
    <w:rsid w:val="002A49A4"/>
    <w:rsid w:val="002A7C73"/>
    <w:rsid w:val="002B3438"/>
    <w:rsid w:val="002B5ADC"/>
    <w:rsid w:val="002B5E07"/>
    <w:rsid w:val="002C2402"/>
    <w:rsid w:val="002E1D16"/>
    <w:rsid w:val="002E2F7D"/>
    <w:rsid w:val="00323D2B"/>
    <w:rsid w:val="00350153"/>
    <w:rsid w:val="00354E3A"/>
    <w:rsid w:val="003629A8"/>
    <w:rsid w:val="0038237F"/>
    <w:rsid w:val="003825A0"/>
    <w:rsid w:val="0040550C"/>
    <w:rsid w:val="004132E5"/>
    <w:rsid w:val="004445D7"/>
    <w:rsid w:val="00456A14"/>
    <w:rsid w:val="00464EEE"/>
    <w:rsid w:val="00481823"/>
    <w:rsid w:val="004836C7"/>
    <w:rsid w:val="004A41BB"/>
    <w:rsid w:val="004B5B6F"/>
    <w:rsid w:val="00520C7F"/>
    <w:rsid w:val="00525DD2"/>
    <w:rsid w:val="00532F54"/>
    <w:rsid w:val="005340F7"/>
    <w:rsid w:val="00572A8C"/>
    <w:rsid w:val="005740DC"/>
    <w:rsid w:val="00580DEF"/>
    <w:rsid w:val="005843D2"/>
    <w:rsid w:val="005A0790"/>
    <w:rsid w:val="005C16D6"/>
    <w:rsid w:val="005E77A3"/>
    <w:rsid w:val="00612953"/>
    <w:rsid w:val="00614D14"/>
    <w:rsid w:val="00643D11"/>
    <w:rsid w:val="00650D3A"/>
    <w:rsid w:val="00671FAA"/>
    <w:rsid w:val="006808A9"/>
    <w:rsid w:val="006A24D5"/>
    <w:rsid w:val="006A77C6"/>
    <w:rsid w:val="006B2EBD"/>
    <w:rsid w:val="006C71D9"/>
    <w:rsid w:val="006E4CC2"/>
    <w:rsid w:val="006F4292"/>
    <w:rsid w:val="00746005"/>
    <w:rsid w:val="007509F5"/>
    <w:rsid w:val="00753A8D"/>
    <w:rsid w:val="007970FB"/>
    <w:rsid w:val="007D1FC5"/>
    <w:rsid w:val="007E1E17"/>
    <w:rsid w:val="00851214"/>
    <w:rsid w:val="00851D82"/>
    <w:rsid w:val="008800B0"/>
    <w:rsid w:val="00896D5B"/>
    <w:rsid w:val="008D7D11"/>
    <w:rsid w:val="008E6214"/>
    <w:rsid w:val="008E6A3F"/>
    <w:rsid w:val="0091300C"/>
    <w:rsid w:val="009302DE"/>
    <w:rsid w:val="00937162"/>
    <w:rsid w:val="00940B5E"/>
    <w:rsid w:val="00965101"/>
    <w:rsid w:val="0096593F"/>
    <w:rsid w:val="009B03B6"/>
    <w:rsid w:val="009B0AF2"/>
    <w:rsid w:val="009B3592"/>
    <w:rsid w:val="009D1DEF"/>
    <w:rsid w:val="009D3134"/>
    <w:rsid w:val="009F21D9"/>
    <w:rsid w:val="00A12398"/>
    <w:rsid w:val="00A146F9"/>
    <w:rsid w:val="00A25AEE"/>
    <w:rsid w:val="00A43540"/>
    <w:rsid w:val="00A5252F"/>
    <w:rsid w:val="00A64B02"/>
    <w:rsid w:val="00A720D2"/>
    <w:rsid w:val="00AC6330"/>
    <w:rsid w:val="00AD1172"/>
    <w:rsid w:val="00AD6BF7"/>
    <w:rsid w:val="00B05B04"/>
    <w:rsid w:val="00B25860"/>
    <w:rsid w:val="00B328EC"/>
    <w:rsid w:val="00B43639"/>
    <w:rsid w:val="00B53F08"/>
    <w:rsid w:val="00B56739"/>
    <w:rsid w:val="00B76475"/>
    <w:rsid w:val="00B960C1"/>
    <w:rsid w:val="00BA1795"/>
    <w:rsid w:val="00BA500C"/>
    <w:rsid w:val="00BB17DE"/>
    <w:rsid w:val="00BB5C3B"/>
    <w:rsid w:val="00BE2165"/>
    <w:rsid w:val="00BF51C6"/>
    <w:rsid w:val="00C028B8"/>
    <w:rsid w:val="00C127E6"/>
    <w:rsid w:val="00C34F3A"/>
    <w:rsid w:val="00C429C9"/>
    <w:rsid w:val="00C7399D"/>
    <w:rsid w:val="00CB233D"/>
    <w:rsid w:val="00CD1EF1"/>
    <w:rsid w:val="00D42C4F"/>
    <w:rsid w:val="00D47133"/>
    <w:rsid w:val="00D74E0A"/>
    <w:rsid w:val="00D85AF1"/>
    <w:rsid w:val="00D94796"/>
    <w:rsid w:val="00DE273D"/>
    <w:rsid w:val="00E3262C"/>
    <w:rsid w:val="00E54125"/>
    <w:rsid w:val="00E802F9"/>
    <w:rsid w:val="00EA1C98"/>
    <w:rsid w:val="00EA28E3"/>
    <w:rsid w:val="00EA4B44"/>
    <w:rsid w:val="00EB68F1"/>
    <w:rsid w:val="00EC491D"/>
    <w:rsid w:val="00EC7122"/>
    <w:rsid w:val="00ED6528"/>
    <w:rsid w:val="00ED6A06"/>
    <w:rsid w:val="00F338A8"/>
    <w:rsid w:val="00F37CCB"/>
    <w:rsid w:val="00F803B8"/>
    <w:rsid w:val="00FA1C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4458D"/>
  <w15:docId w15:val="{E1B8EE4E-1AA8-4D44-94A8-6C5EB303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750"/>
    <w:rPr>
      <w:rFonts w:ascii="Verdana" w:eastAsia="Times New Roman" w:hAnsi="Verdan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AF1"/>
    <w:pPr>
      <w:tabs>
        <w:tab w:val="center" w:pos="4513"/>
        <w:tab w:val="right" w:pos="9026"/>
      </w:tabs>
    </w:pPr>
  </w:style>
  <w:style w:type="character" w:customStyle="1" w:styleId="HeaderChar">
    <w:name w:val="Header Char"/>
    <w:basedOn w:val="DefaultParagraphFont"/>
    <w:link w:val="Header"/>
    <w:uiPriority w:val="99"/>
    <w:rsid w:val="00D85AF1"/>
  </w:style>
  <w:style w:type="paragraph" w:styleId="Footer">
    <w:name w:val="footer"/>
    <w:basedOn w:val="Normal"/>
    <w:link w:val="FooterChar"/>
    <w:uiPriority w:val="99"/>
    <w:unhideWhenUsed/>
    <w:rsid w:val="00D85AF1"/>
    <w:pPr>
      <w:tabs>
        <w:tab w:val="center" w:pos="4513"/>
        <w:tab w:val="right" w:pos="9026"/>
      </w:tabs>
    </w:pPr>
  </w:style>
  <w:style w:type="character" w:customStyle="1" w:styleId="FooterChar">
    <w:name w:val="Footer Char"/>
    <w:basedOn w:val="DefaultParagraphFont"/>
    <w:link w:val="Footer"/>
    <w:uiPriority w:val="99"/>
    <w:rsid w:val="00D85AF1"/>
  </w:style>
  <w:style w:type="character" w:styleId="PageNumber">
    <w:name w:val="page number"/>
    <w:basedOn w:val="DefaultParagraphFont"/>
    <w:uiPriority w:val="99"/>
    <w:semiHidden/>
    <w:unhideWhenUsed/>
    <w:rsid w:val="00C127E6"/>
  </w:style>
  <w:style w:type="paragraph" w:styleId="BodyTextIndent">
    <w:name w:val="Body Text Indent"/>
    <w:basedOn w:val="Normal"/>
    <w:link w:val="BodyTextIndentChar"/>
    <w:rsid w:val="00227750"/>
    <w:pPr>
      <w:spacing w:after="120"/>
      <w:ind w:left="283"/>
    </w:pPr>
    <w:rPr>
      <w:rFonts w:ascii="Times New Roman" w:hAnsi="Times New Roman"/>
    </w:rPr>
  </w:style>
  <w:style w:type="character" w:customStyle="1" w:styleId="BodyTextIndentChar">
    <w:name w:val="Body Text Indent Char"/>
    <w:basedOn w:val="DefaultParagraphFont"/>
    <w:link w:val="BodyTextIndent"/>
    <w:rsid w:val="00227750"/>
    <w:rPr>
      <w:rFonts w:ascii="Times New Roman" w:eastAsia="Times New Roman" w:hAnsi="Times New Roman" w:cs="Times New Roman"/>
      <w:lang w:eastAsia="en-GB"/>
    </w:rPr>
  </w:style>
  <w:style w:type="table" w:styleId="TableGrid">
    <w:name w:val="Table Grid"/>
    <w:basedOn w:val="TableNormal"/>
    <w:uiPriority w:val="59"/>
    <w:rsid w:val="002277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03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64945">
      <w:bodyDiv w:val="1"/>
      <w:marLeft w:val="0"/>
      <w:marRight w:val="0"/>
      <w:marTop w:val="0"/>
      <w:marBottom w:val="0"/>
      <w:divBdr>
        <w:top w:val="none" w:sz="0" w:space="0" w:color="auto"/>
        <w:left w:val="none" w:sz="0" w:space="0" w:color="auto"/>
        <w:bottom w:val="none" w:sz="0" w:space="0" w:color="auto"/>
        <w:right w:val="none" w:sz="0" w:space="0" w:color="auto"/>
      </w:divBdr>
    </w:div>
    <w:div w:id="370231550">
      <w:bodyDiv w:val="1"/>
      <w:marLeft w:val="0"/>
      <w:marRight w:val="0"/>
      <w:marTop w:val="0"/>
      <w:marBottom w:val="0"/>
      <w:divBdr>
        <w:top w:val="none" w:sz="0" w:space="0" w:color="auto"/>
        <w:left w:val="none" w:sz="0" w:space="0" w:color="auto"/>
        <w:bottom w:val="none" w:sz="0" w:space="0" w:color="auto"/>
        <w:right w:val="none" w:sz="0" w:space="0" w:color="auto"/>
      </w:divBdr>
    </w:div>
    <w:div w:id="391850369">
      <w:bodyDiv w:val="1"/>
      <w:marLeft w:val="0"/>
      <w:marRight w:val="0"/>
      <w:marTop w:val="0"/>
      <w:marBottom w:val="0"/>
      <w:divBdr>
        <w:top w:val="none" w:sz="0" w:space="0" w:color="auto"/>
        <w:left w:val="none" w:sz="0" w:space="0" w:color="auto"/>
        <w:bottom w:val="none" w:sz="0" w:space="0" w:color="auto"/>
        <w:right w:val="none" w:sz="0" w:space="0" w:color="auto"/>
      </w:divBdr>
    </w:div>
    <w:div w:id="516965593">
      <w:bodyDiv w:val="1"/>
      <w:marLeft w:val="0"/>
      <w:marRight w:val="0"/>
      <w:marTop w:val="0"/>
      <w:marBottom w:val="0"/>
      <w:divBdr>
        <w:top w:val="none" w:sz="0" w:space="0" w:color="auto"/>
        <w:left w:val="none" w:sz="0" w:space="0" w:color="auto"/>
        <w:bottom w:val="none" w:sz="0" w:space="0" w:color="auto"/>
        <w:right w:val="none" w:sz="0" w:space="0" w:color="auto"/>
      </w:divBdr>
    </w:div>
    <w:div w:id="526262928">
      <w:bodyDiv w:val="1"/>
      <w:marLeft w:val="0"/>
      <w:marRight w:val="0"/>
      <w:marTop w:val="0"/>
      <w:marBottom w:val="0"/>
      <w:divBdr>
        <w:top w:val="none" w:sz="0" w:space="0" w:color="auto"/>
        <w:left w:val="none" w:sz="0" w:space="0" w:color="auto"/>
        <w:bottom w:val="none" w:sz="0" w:space="0" w:color="auto"/>
        <w:right w:val="none" w:sz="0" w:space="0" w:color="auto"/>
      </w:divBdr>
    </w:div>
    <w:div w:id="917712480">
      <w:bodyDiv w:val="1"/>
      <w:marLeft w:val="0"/>
      <w:marRight w:val="0"/>
      <w:marTop w:val="0"/>
      <w:marBottom w:val="0"/>
      <w:divBdr>
        <w:top w:val="none" w:sz="0" w:space="0" w:color="auto"/>
        <w:left w:val="none" w:sz="0" w:space="0" w:color="auto"/>
        <w:bottom w:val="none" w:sz="0" w:space="0" w:color="auto"/>
        <w:right w:val="none" w:sz="0" w:space="0" w:color="auto"/>
      </w:divBdr>
    </w:div>
    <w:div w:id="1045640736">
      <w:bodyDiv w:val="1"/>
      <w:marLeft w:val="0"/>
      <w:marRight w:val="0"/>
      <w:marTop w:val="0"/>
      <w:marBottom w:val="0"/>
      <w:divBdr>
        <w:top w:val="none" w:sz="0" w:space="0" w:color="auto"/>
        <w:left w:val="none" w:sz="0" w:space="0" w:color="auto"/>
        <w:bottom w:val="none" w:sz="0" w:space="0" w:color="auto"/>
        <w:right w:val="none" w:sz="0" w:space="0" w:color="auto"/>
      </w:divBdr>
    </w:div>
    <w:div w:id="1259411505">
      <w:bodyDiv w:val="1"/>
      <w:marLeft w:val="0"/>
      <w:marRight w:val="0"/>
      <w:marTop w:val="0"/>
      <w:marBottom w:val="0"/>
      <w:divBdr>
        <w:top w:val="none" w:sz="0" w:space="0" w:color="auto"/>
        <w:left w:val="none" w:sz="0" w:space="0" w:color="auto"/>
        <w:bottom w:val="none" w:sz="0" w:space="0" w:color="auto"/>
        <w:right w:val="none" w:sz="0" w:space="0" w:color="auto"/>
      </w:divBdr>
    </w:div>
    <w:div w:id="1333487601">
      <w:bodyDiv w:val="1"/>
      <w:marLeft w:val="0"/>
      <w:marRight w:val="0"/>
      <w:marTop w:val="0"/>
      <w:marBottom w:val="0"/>
      <w:divBdr>
        <w:top w:val="none" w:sz="0" w:space="0" w:color="auto"/>
        <w:left w:val="none" w:sz="0" w:space="0" w:color="auto"/>
        <w:bottom w:val="none" w:sz="0" w:space="0" w:color="auto"/>
        <w:right w:val="none" w:sz="0" w:space="0" w:color="auto"/>
      </w:divBdr>
    </w:div>
    <w:div w:id="1377268718">
      <w:bodyDiv w:val="1"/>
      <w:marLeft w:val="0"/>
      <w:marRight w:val="0"/>
      <w:marTop w:val="0"/>
      <w:marBottom w:val="0"/>
      <w:divBdr>
        <w:top w:val="none" w:sz="0" w:space="0" w:color="auto"/>
        <w:left w:val="none" w:sz="0" w:space="0" w:color="auto"/>
        <w:bottom w:val="none" w:sz="0" w:space="0" w:color="auto"/>
        <w:right w:val="none" w:sz="0" w:space="0" w:color="auto"/>
      </w:divBdr>
    </w:div>
    <w:div w:id="1830440317">
      <w:bodyDiv w:val="1"/>
      <w:marLeft w:val="0"/>
      <w:marRight w:val="0"/>
      <w:marTop w:val="0"/>
      <w:marBottom w:val="0"/>
      <w:divBdr>
        <w:top w:val="none" w:sz="0" w:space="0" w:color="auto"/>
        <w:left w:val="none" w:sz="0" w:space="0" w:color="auto"/>
        <w:bottom w:val="none" w:sz="0" w:space="0" w:color="auto"/>
        <w:right w:val="none" w:sz="0" w:space="0" w:color="auto"/>
      </w:divBdr>
    </w:div>
    <w:div w:id="1954051731">
      <w:bodyDiv w:val="1"/>
      <w:marLeft w:val="0"/>
      <w:marRight w:val="0"/>
      <w:marTop w:val="0"/>
      <w:marBottom w:val="0"/>
      <w:divBdr>
        <w:top w:val="none" w:sz="0" w:space="0" w:color="auto"/>
        <w:left w:val="none" w:sz="0" w:space="0" w:color="auto"/>
        <w:bottom w:val="none" w:sz="0" w:space="0" w:color="auto"/>
        <w:right w:val="none" w:sz="0" w:space="0" w:color="auto"/>
      </w:divBdr>
    </w:div>
    <w:div w:id="2042048162">
      <w:bodyDiv w:val="1"/>
      <w:marLeft w:val="0"/>
      <w:marRight w:val="0"/>
      <w:marTop w:val="0"/>
      <w:marBottom w:val="0"/>
      <w:divBdr>
        <w:top w:val="none" w:sz="0" w:space="0" w:color="auto"/>
        <w:left w:val="none" w:sz="0" w:space="0" w:color="auto"/>
        <w:bottom w:val="none" w:sz="0" w:space="0" w:color="auto"/>
        <w:right w:val="none" w:sz="0" w:space="0" w:color="auto"/>
      </w:divBdr>
    </w:div>
    <w:div w:id="214488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urst1\Downloads\Internal%20template%20HRno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6C651-8389-4047-8467-37F789C00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 template HRnofooter.dotx</Template>
  <TotalTime>15</TotalTime>
  <Pages>5</Pages>
  <Words>1305</Words>
  <Characters>7403</Characters>
  <Application>Microsoft Office Word</Application>
  <DocSecurity>0</DocSecurity>
  <Lines>264</Lines>
  <Paragraphs>104</Paragraphs>
  <ScaleCrop>false</ScaleCrop>
  <HeadingPairs>
    <vt:vector size="2" baseType="variant">
      <vt:variant>
        <vt:lpstr>Title</vt:lpstr>
      </vt:variant>
      <vt:variant>
        <vt:i4>1</vt:i4>
      </vt:variant>
    </vt:vector>
  </HeadingPairs>
  <TitlesOfParts>
    <vt:vector size="1" baseType="lpstr">
      <vt:lpstr/>
    </vt:vector>
  </TitlesOfParts>
  <Company>Integrated Care 24 Ltd</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Hurst</dc:creator>
  <cp:lastModifiedBy>Sarah Heath</cp:lastModifiedBy>
  <cp:revision>5</cp:revision>
  <cp:lastPrinted>2021-11-12T14:44:00Z</cp:lastPrinted>
  <dcterms:created xsi:type="dcterms:W3CDTF">2025-06-24T15:23:00Z</dcterms:created>
  <dcterms:modified xsi:type="dcterms:W3CDTF">2025-11-17T13:22:00Z</dcterms:modified>
</cp:coreProperties>
</file>