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6803FB70" w:rsidR="00227750" w:rsidRPr="00227750" w:rsidRDefault="00154C81" w:rsidP="00DB48C4">
            <w:pPr>
              <w:rPr>
                <w:rFonts w:ascii="Nunito Sans" w:hAnsi="Nunito Sans" w:cs="Arial"/>
              </w:rPr>
            </w:pPr>
            <w:r>
              <w:rPr>
                <w:rFonts w:ascii="Nunito Sans" w:hAnsi="Nunito Sans" w:cs="Arial"/>
              </w:rPr>
              <w:t xml:space="preserve">Senior </w:t>
            </w:r>
            <w:r w:rsidR="00372BF2">
              <w:rPr>
                <w:rFonts w:ascii="Nunito Sans" w:hAnsi="Nunito Sans" w:cs="Arial"/>
              </w:rPr>
              <w:t>Platform Engineer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2C7E31F7" w:rsidR="00227750" w:rsidRPr="00227750" w:rsidRDefault="006F24B0" w:rsidP="00DB48C4">
            <w:pPr>
              <w:rPr>
                <w:rFonts w:ascii="Nunito Sans" w:hAnsi="Nunito Sans" w:cs="Arial"/>
              </w:rPr>
            </w:pPr>
            <w:r>
              <w:rPr>
                <w:rFonts w:ascii="Nunito Sans" w:hAnsi="Nunito Sans" w:cs="Arial"/>
              </w:rPr>
              <w:t xml:space="preserve">CLEO Systems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5F85858F" w:rsidR="00227750" w:rsidRPr="00227750" w:rsidRDefault="006F24B0" w:rsidP="00DB48C4">
            <w:pPr>
              <w:rPr>
                <w:rFonts w:ascii="Nunito Sans" w:hAnsi="Nunito Sans" w:cs="Arial"/>
              </w:rPr>
            </w:pPr>
            <w:r>
              <w:rPr>
                <w:rFonts w:ascii="Nunito Sans" w:hAnsi="Nunito Sans" w:cs="Arial"/>
              </w:rPr>
              <w:t>Remote hybrid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022AFFF2" w:rsidR="00227750" w:rsidRPr="00227750" w:rsidRDefault="006F24B0" w:rsidP="00DB48C4">
            <w:pPr>
              <w:rPr>
                <w:rFonts w:ascii="Nunito Sans" w:hAnsi="Nunito Sans" w:cs="Arial"/>
              </w:rPr>
            </w:pPr>
            <w:r>
              <w:rPr>
                <w:rFonts w:ascii="Nunito Sans" w:hAnsi="Nunito Sans" w:cs="Arial"/>
              </w:rPr>
              <w:t>37.5 hours (plus systems out of hours on call)</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04BF592D" w:rsidR="00227750" w:rsidRPr="00227750" w:rsidRDefault="00BE0C74" w:rsidP="00DB48C4">
            <w:pPr>
              <w:rPr>
                <w:rFonts w:ascii="Nunito Sans" w:hAnsi="Nunito Sans" w:cs="Arial"/>
              </w:rPr>
            </w:pPr>
            <w:r>
              <w:rPr>
                <w:rFonts w:ascii="Nunito Sans" w:hAnsi="Nunito Sans" w:cs="Arial"/>
              </w:rPr>
              <w:t>Christopher Netherton</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184D4EBE" w:rsidR="00227750" w:rsidRPr="00227750" w:rsidRDefault="006F24B0" w:rsidP="00DB48C4">
            <w:pPr>
              <w:rPr>
                <w:rFonts w:ascii="Nunito Sans" w:hAnsi="Nunito Sans" w:cs="Arial"/>
              </w:rPr>
            </w:pPr>
            <w:r>
              <w:rPr>
                <w:rFonts w:ascii="Nunito Sans" w:hAnsi="Nunito Sans" w:cs="Arial"/>
              </w:rPr>
              <w:t xml:space="preserve">None </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7A432CA8" w:rsidR="00227750" w:rsidRPr="00227750" w:rsidRDefault="006F24B0" w:rsidP="00DB48C4">
            <w:pPr>
              <w:rPr>
                <w:rFonts w:ascii="Nunito Sans" w:hAnsi="Nunito Sans" w:cs="Arial"/>
              </w:rPr>
            </w:pPr>
            <w:r>
              <w:rPr>
                <w:rFonts w:ascii="Nunito Sans" w:hAnsi="Nunito Sans" w:cs="Arial"/>
              </w:rPr>
              <w:t>October 2025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Default="00227750" w:rsidP="00DB48C4">
            <w:pPr>
              <w:rPr>
                <w:rFonts w:ascii="Nunito Sans" w:hAnsi="Nunito Sans" w:cs="Arial"/>
                <w:b/>
              </w:rPr>
            </w:pPr>
            <w:r w:rsidRPr="00227750">
              <w:rPr>
                <w:rFonts w:ascii="Nunito Sans" w:hAnsi="Nunito Sans" w:cs="Arial"/>
                <w:b/>
              </w:rPr>
              <w:t>JOB PURPOSE</w:t>
            </w:r>
          </w:p>
          <w:p w14:paraId="2C3DCF13" w14:textId="77777777" w:rsidR="00154C81" w:rsidRDefault="00154C81" w:rsidP="00DB48C4">
            <w:pPr>
              <w:rPr>
                <w:rFonts w:ascii="Nunito Sans" w:hAnsi="Nunito Sans" w:cs="Arial"/>
                <w:b/>
              </w:rPr>
            </w:pPr>
          </w:p>
          <w:p w14:paraId="6316113D" w14:textId="1A9266CF" w:rsidR="002B6996" w:rsidRPr="002B6996" w:rsidRDefault="002B6996" w:rsidP="002B6996">
            <w:pPr>
              <w:rPr>
                <w:rFonts w:ascii="Nunito Sans" w:hAnsi="Nunito Sans" w:cs="Arial"/>
              </w:rPr>
            </w:pPr>
            <w:bookmarkStart w:id="0" w:name="_Hlk212647347"/>
            <w:r w:rsidRPr="002B6996">
              <w:rPr>
                <w:rFonts w:ascii="Nunito Sans" w:hAnsi="Nunito Sans" w:cs="Arial"/>
              </w:rPr>
              <w:t xml:space="preserve">CLEO Systems develops innovative healthcare software that underpins critical clinical workflows and improves patient outcomes. We are on a journey to </w:t>
            </w:r>
            <w:r>
              <w:rPr>
                <w:rFonts w:ascii="Nunito Sans" w:hAnsi="Nunito Sans" w:cs="Arial"/>
              </w:rPr>
              <w:t>develop</w:t>
            </w:r>
            <w:r w:rsidRPr="002B6996">
              <w:rPr>
                <w:rFonts w:ascii="Nunito Sans" w:hAnsi="Nunito Sans" w:cs="Arial"/>
              </w:rPr>
              <w:t xml:space="preserve"> our platform, strengthen our </w:t>
            </w:r>
            <w:proofErr w:type="spellStart"/>
            <w:r w:rsidRPr="002B6996">
              <w:rPr>
                <w:rFonts w:ascii="Nunito Sans" w:hAnsi="Nunito Sans" w:cs="Arial"/>
              </w:rPr>
              <w:t>DevSecOps</w:t>
            </w:r>
            <w:proofErr w:type="spellEnd"/>
            <w:r w:rsidRPr="002B6996">
              <w:rPr>
                <w:rFonts w:ascii="Nunito Sans" w:hAnsi="Nunito Sans" w:cs="Arial"/>
              </w:rPr>
              <w:t xml:space="preserve"> capabilities, and build a resilient, scalable, and secure technology estate.</w:t>
            </w:r>
          </w:p>
          <w:p w14:paraId="4643C935" w14:textId="77777777" w:rsidR="002B6996" w:rsidRDefault="002B6996" w:rsidP="002B6996">
            <w:pPr>
              <w:rPr>
                <w:rFonts w:ascii="Nunito Sans" w:hAnsi="Nunito Sans" w:cs="Arial"/>
              </w:rPr>
            </w:pPr>
          </w:p>
          <w:p w14:paraId="05CC132D" w14:textId="7F6E40A9" w:rsidR="002B6996" w:rsidRDefault="002B6996" w:rsidP="002B6996">
            <w:pPr>
              <w:rPr>
                <w:rFonts w:ascii="Nunito Sans" w:hAnsi="Nunito Sans" w:cs="Arial"/>
              </w:rPr>
            </w:pPr>
            <w:r w:rsidRPr="002B6996">
              <w:rPr>
                <w:rFonts w:ascii="Nunito Sans" w:hAnsi="Nunito Sans" w:cs="Arial"/>
              </w:rPr>
              <w:t xml:space="preserve">We’re looking for a </w:t>
            </w:r>
            <w:r w:rsidR="00455F18">
              <w:rPr>
                <w:rFonts w:ascii="Nunito Sans" w:hAnsi="Nunito Sans" w:cs="Arial"/>
              </w:rPr>
              <w:t xml:space="preserve">Senior </w:t>
            </w:r>
            <w:r w:rsidRPr="002B6996">
              <w:rPr>
                <w:rFonts w:ascii="Nunito Sans" w:hAnsi="Nunito Sans" w:cs="Arial"/>
              </w:rPr>
              <w:t xml:space="preserve">Platform Engineer to play a pivotal role in </w:t>
            </w:r>
            <w:r w:rsidR="00887EFC">
              <w:rPr>
                <w:rFonts w:ascii="Nunito Sans" w:hAnsi="Nunito Sans" w:cs="Arial"/>
              </w:rPr>
              <w:t xml:space="preserve">continuing to mature our </w:t>
            </w:r>
            <w:r w:rsidRPr="002B6996">
              <w:rPr>
                <w:rFonts w:ascii="Nunito Sans" w:hAnsi="Nunito Sans" w:cs="Arial"/>
              </w:rPr>
              <w:t xml:space="preserve">engineering practices, optimising platform operations, and driving governance and sustainability across our systems. </w:t>
            </w:r>
          </w:p>
          <w:p w14:paraId="37E86C77" w14:textId="77777777" w:rsidR="002B6996" w:rsidRDefault="002B6996" w:rsidP="002B6996">
            <w:pPr>
              <w:rPr>
                <w:rFonts w:ascii="Nunito Sans" w:hAnsi="Nunito Sans" w:cs="Arial"/>
              </w:rPr>
            </w:pPr>
          </w:p>
          <w:p w14:paraId="60A0496B" w14:textId="0108566E" w:rsidR="002B6996" w:rsidRPr="002B6996" w:rsidRDefault="002B6996" w:rsidP="002B6996">
            <w:pPr>
              <w:rPr>
                <w:rFonts w:ascii="Nunito Sans" w:hAnsi="Nunito Sans" w:cs="Arial"/>
              </w:rPr>
            </w:pPr>
            <w:r w:rsidRPr="002B6996">
              <w:rPr>
                <w:rFonts w:ascii="Nunito Sans" w:hAnsi="Nunito Sans" w:cs="Arial"/>
              </w:rPr>
              <w:t>This is a hands-on role with strategic influence, ideal for someone who thrives at the intersection of infrastructure, security, and software engineering.</w:t>
            </w:r>
          </w:p>
          <w:bookmarkEnd w:id="0"/>
          <w:p w14:paraId="36CB64FD" w14:textId="7A439CFB" w:rsidR="00227750" w:rsidRPr="00227750" w:rsidRDefault="00227750" w:rsidP="002B6996">
            <w:pPr>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032AB42A" w14:textId="7EE364ED" w:rsidR="002B6996" w:rsidRPr="002B6996" w:rsidRDefault="002B6996" w:rsidP="002B6996">
            <w:pPr>
              <w:jc w:val="both"/>
              <w:rPr>
                <w:rFonts w:ascii="Nunito Sans" w:hAnsi="Nunito Sans" w:cs="Arial"/>
                <w:b/>
                <w:bCs/>
              </w:rPr>
            </w:pPr>
            <w:proofErr w:type="spellStart"/>
            <w:r w:rsidRPr="002B6996">
              <w:rPr>
                <w:rFonts w:ascii="Nunito Sans" w:hAnsi="Nunito Sans" w:cs="Arial"/>
                <w:b/>
                <w:bCs/>
              </w:rPr>
              <w:t>DevSecOps</w:t>
            </w:r>
            <w:proofErr w:type="spellEnd"/>
            <w:r w:rsidRPr="002B6996">
              <w:rPr>
                <w:rFonts w:ascii="Nunito Sans" w:hAnsi="Nunito Sans" w:cs="Arial"/>
                <w:b/>
                <w:bCs/>
              </w:rPr>
              <w:t xml:space="preserve"> &amp; Governance</w:t>
            </w:r>
          </w:p>
          <w:p w14:paraId="184E527A" w14:textId="20ADC4ED" w:rsidR="002B6996" w:rsidRPr="002B6996" w:rsidRDefault="002B6996" w:rsidP="002B6996">
            <w:pPr>
              <w:numPr>
                <w:ilvl w:val="0"/>
                <w:numId w:val="7"/>
              </w:numPr>
              <w:jc w:val="both"/>
              <w:rPr>
                <w:rFonts w:ascii="Nunito Sans" w:hAnsi="Nunito Sans" w:cs="Arial"/>
                <w:bCs/>
              </w:rPr>
            </w:pPr>
            <w:r w:rsidRPr="002B6996">
              <w:rPr>
                <w:rFonts w:ascii="Nunito Sans" w:hAnsi="Nunito Sans" w:cs="Arial"/>
                <w:bCs/>
              </w:rPr>
              <w:t xml:space="preserve">Evolve CLEO’s </w:t>
            </w:r>
            <w:proofErr w:type="spellStart"/>
            <w:r w:rsidRPr="002B6996">
              <w:rPr>
                <w:rFonts w:ascii="Nunito Sans" w:hAnsi="Nunito Sans" w:cs="Arial"/>
                <w:bCs/>
              </w:rPr>
              <w:t>DevSecOps</w:t>
            </w:r>
            <w:proofErr w:type="spellEnd"/>
            <w:r w:rsidRPr="002B6996">
              <w:rPr>
                <w:rFonts w:ascii="Nunito Sans" w:hAnsi="Nunito Sans" w:cs="Arial"/>
                <w:bCs/>
              </w:rPr>
              <w:t xml:space="preserve"> practices, embedding security scanning, automated dependency management, and sustainable update cycles (aligned with Microsoft’s Windows update cycle for .NET, </w:t>
            </w:r>
            <w:proofErr w:type="gramStart"/>
            <w:r w:rsidR="00BE0C74">
              <w:rPr>
                <w:rFonts w:ascii="Nunito Sans" w:hAnsi="Nunito Sans" w:cs="Arial"/>
                <w:bCs/>
              </w:rPr>
              <w:t>and also</w:t>
            </w:r>
            <w:proofErr w:type="gramEnd"/>
            <w:r w:rsidR="00BE0C74">
              <w:rPr>
                <w:rFonts w:ascii="Nunito Sans" w:hAnsi="Nunito Sans" w:cs="Arial"/>
                <w:bCs/>
              </w:rPr>
              <w:t xml:space="preserve"> </w:t>
            </w:r>
            <w:r w:rsidRPr="002B6996">
              <w:rPr>
                <w:rFonts w:ascii="Nunito Sans" w:hAnsi="Nunito Sans" w:cs="Arial"/>
                <w:bCs/>
              </w:rPr>
              <w:t>Node.js, Go, etc.).</w:t>
            </w:r>
          </w:p>
          <w:p w14:paraId="0FBED40A" w14:textId="31818D7E" w:rsidR="002B6996" w:rsidRPr="002B6996" w:rsidRDefault="002B6996" w:rsidP="002B6996">
            <w:pPr>
              <w:numPr>
                <w:ilvl w:val="0"/>
                <w:numId w:val="7"/>
              </w:numPr>
              <w:jc w:val="both"/>
              <w:rPr>
                <w:rFonts w:ascii="Nunito Sans" w:hAnsi="Nunito Sans" w:cs="Arial"/>
                <w:bCs/>
              </w:rPr>
            </w:pPr>
            <w:r w:rsidRPr="002B6996">
              <w:rPr>
                <w:rFonts w:ascii="Nunito Sans" w:hAnsi="Nunito Sans" w:cs="Arial"/>
                <w:bCs/>
              </w:rPr>
              <w:t xml:space="preserve">Establish and maintain governance models for </w:t>
            </w:r>
            <w:r w:rsidR="00BE0C74">
              <w:rPr>
                <w:rFonts w:ascii="Nunito Sans" w:hAnsi="Nunito Sans" w:cs="Arial"/>
                <w:bCs/>
              </w:rPr>
              <w:t xml:space="preserve">Software Development </w:t>
            </w:r>
            <w:proofErr w:type="gramStart"/>
            <w:r w:rsidR="00BE0C74">
              <w:rPr>
                <w:rFonts w:ascii="Nunito Sans" w:hAnsi="Nunito Sans" w:cs="Arial"/>
                <w:bCs/>
              </w:rPr>
              <w:t>Life-cycle</w:t>
            </w:r>
            <w:proofErr w:type="gramEnd"/>
            <w:r w:rsidR="00BE0C74">
              <w:rPr>
                <w:rFonts w:ascii="Nunito Sans" w:hAnsi="Nunito Sans" w:cs="Arial"/>
                <w:bCs/>
              </w:rPr>
              <w:t xml:space="preserve"> (SDLC)</w:t>
            </w:r>
            <w:r w:rsidRPr="002B6996">
              <w:rPr>
                <w:rFonts w:ascii="Nunito Sans" w:hAnsi="Nunito Sans" w:cs="Arial"/>
                <w:bCs/>
              </w:rPr>
              <w:t>, reviews, documentation, and release management.</w:t>
            </w:r>
          </w:p>
          <w:p w14:paraId="26D93337" w14:textId="77777777" w:rsidR="002B6996" w:rsidRPr="002B6996" w:rsidRDefault="002B6996" w:rsidP="002B6996">
            <w:pPr>
              <w:numPr>
                <w:ilvl w:val="0"/>
                <w:numId w:val="7"/>
              </w:numPr>
              <w:jc w:val="both"/>
              <w:rPr>
                <w:rFonts w:ascii="Nunito Sans" w:hAnsi="Nunito Sans" w:cs="Arial"/>
                <w:bCs/>
              </w:rPr>
            </w:pPr>
            <w:r w:rsidRPr="002B6996">
              <w:rPr>
                <w:rFonts w:ascii="Nunito Sans" w:hAnsi="Nunito Sans" w:cs="Arial"/>
                <w:bCs/>
              </w:rPr>
              <w:t>Define and enforce open-source governance policies, including license compliance (e.g., avoiding copyleft/reciprocal licenses).</w:t>
            </w:r>
          </w:p>
          <w:p w14:paraId="758E8591" w14:textId="419C40C3" w:rsidR="002B6996" w:rsidRPr="002B6996" w:rsidRDefault="002B6996" w:rsidP="002B6996">
            <w:pPr>
              <w:numPr>
                <w:ilvl w:val="0"/>
                <w:numId w:val="7"/>
              </w:numPr>
              <w:jc w:val="both"/>
              <w:rPr>
                <w:rFonts w:ascii="Nunito Sans" w:hAnsi="Nunito Sans" w:cs="Arial"/>
                <w:bCs/>
              </w:rPr>
            </w:pPr>
            <w:r w:rsidRPr="002B6996">
              <w:rPr>
                <w:rFonts w:ascii="Nunito Sans" w:hAnsi="Nunito Sans" w:cs="Arial"/>
                <w:bCs/>
              </w:rPr>
              <w:t>Reduce manual processes through automation</w:t>
            </w:r>
            <w:r w:rsidR="00BE0C74">
              <w:rPr>
                <w:rFonts w:ascii="Nunito Sans" w:hAnsi="Nunito Sans" w:cs="Arial"/>
                <w:bCs/>
              </w:rPr>
              <w:t xml:space="preserve"> strategy</w:t>
            </w:r>
            <w:r w:rsidRPr="002B6996">
              <w:rPr>
                <w:rFonts w:ascii="Nunito Sans" w:hAnsi="Nunito Sans" w:cs="Arial"/>
                <w:bCs/>
              </w:rPr>
              <w:t>, standardisation, and continuous improvement.</w:t>
            </w:r>
          </w:p>
          <w:p w14:paraId="109C7DC1" w14:textId="77777777" w:rsidR="002B6996" w:rsidRDefault="002B6996" w:rsidP="002B6996">
            <w:pPr>
              <w:jc w:val="both"/>
              <w:rPr>
                <w:rFonts w:ascii="Nunito Sans" w:hAnsi="Nunito Sans" w:cs="Arial"/>
                <w:b/>
                <w:bCs/>
              </w:rPr>
            </w:pPr>
          </w:p>
          <w:p w14:paraId="77A6FB8A" w14:textId="06F8C4A4" w:rsidR="002B6996" w:rsidRPr="002B6996" w:rsidRDefault="002B6996" w:rsidP="002B6996">
            <w:pPr>
              <w:jc w:val="both"/>
              <w:rPr>
                <w:rFonts w:ascii="Nunito Sans" w:hAnsi="Nunito Sans" w:cs="Arial"/>
                <w:b/>
                <w:bCs/>
              </w:rPr>
            </w:pPr>
            <w:r w:rsidRPr="002B6996">
              <w:rPr>
                <w:rFonts w:ascii="Nunito Sans" w:hAnsi="Nunito Sans" w:cs="Arial"/>
                <w:b/>
                <w:bCs/>
              </w:rPr>
              <w:t>Infrastructure &amp; Automation</w:t>
            </w:r>
          </w:p>
          <w:p w14:paraId="5C0CE4AD" w14:textId="77777777" w:rsidR="002B6996" w:rsidRPr="002B6996" w:rsidRDefault="002B6996" w:rsidP="002B6996">
            <w:pPr>
              <w:numPr>
                <w:ilvl w:val="0"/>
                <w:numId w:val="8"/>
              </w:numPr>
              <w:jc w:val="both"/>
              <w:rPr>
                <w:rFonts w:ascii="Nunito Sans" w:hAnsi="Nunito Sans" w:cs="Arial"/>
                <w:bCs/>
              </w:rPr>
            </w:pPr>
            <w:r w:rsidRPr="002B6996">
              <w:rPr>
                <w:rFonts w:ascii="Nunito Sans" w:hAnsi="Nunito Sans" w:cs="Arial"/>
                <w:bCs/>
              </w:rPr>
              <w:t>Review and enhance Infrastructure as Code (</w:t>
            </w:r>
            <w:proofErr w:type="spellStart"/>
            <w:r w:rsidRPr="002B6996">
              <w:rPr>
                <w:rFonts w:ascii="Nunito Sans" w:hAnsi="Nunito Sans" w:cs="Arial"/>
                <w:bCs/>
              </w:rPr>
              <w:t>IaC</w:t>
            </w:r>
            <w:proofErr w:type="spellEnd"/>
            <w:r w:rsidRPr="002B6996">
              <w:rPr>
                <w:rFonts w:ascii="Nunito Sans" w:hAnsi="Nunito Sans" w:cs="Arial"/>
                <w:bCs/>
              </w:rPr>
              <w:t>) adoption (e.g., Terraform, Bicep), ensuring reproducibility and scalability across environments.</w:t>
            </w:r>
          </w:p>
          <w:p w14:paraId="75ADB150" w14:textId="77777777" w:rsidR="002B6996" w:rsidRPr="002B6996" w:rsidRDefault="002B6996" w:rsidP="002B6996">
            <w:pPr>
              <w:numPr>
                <w:ilvl w:val="0"/>
                <w:numId w:val="8"/>
              </w:numPr>
              <w:jc w:val="both"/>
              <w:rPr>
                <w:rFonts w:ascii="Nunito Sans" w:hAnsi="Nunito Sans" w:cs="Arial"/>
                <w:bCs/>
              </w:rPr>
            </w:pPr>
            <w:r w:rsidRPr="002B6996">
              <w:rPr>
                <w:rFonts w:ascii="Nunito Sans" w:hAnsi="Nunito Sans" w:cs="Arial"/>
                <w:bCs/>
              </w:rPr>
              <w:t>Improve test automation integration into CI/CD pipelines.</w:t>
            </w:r>
          </w:p>
          <w:p w14:paraId="23783C8E" w14:textId="77777777" w:rsidR="002B6996" w:rsidRPr="002B6996" w:rsidRDefault="002B6996" w:rsidP="002B6996">
            <w:pPr>
              <w:numPr>
                <w:ilvl w:val="0"/>
                <w:numId w:val="8"/>
              </w:numPr>
              <w:jc w:val="both"/>
              <w:rPr>
                <w:rFonts w:ascii="Nunito Sans" w:hAnsi="Nunito Sans" w:cs="Arial"/>
                <w:bCs/>
              </w:rPr>
            </w:pPr>
            <w:r w:rsidRPr="002B6996">
              <w:rPr>
                <w:rFonts w:ascii="Nunito Sans" w:hAnsi="Nunito Sans" w:cs="Arial"/>
                <w:bCs/>
              </w:rPr>
              <w:lastRenderedPageBreak/>
              <w:t>Monitor and optimise deployment success rates, environment provisioning, and operational scalability for growth.</w:t>
            </w:r>
          </w:p>
          <w:p w14:paraId="56B7DC0A" w14:textId="77777777" w:rsidR="002B6996" w:rsidRPr="002B6996" w:rsidRDefault="002B6996" w:rsidP="002B6996">
            <w:pPr>
              <w:numPr>
                <w:ilvl w:val="0"/>
                <w:numId w:val="8"/>
              </w:numPr>
              <w:jc w:val="both"/>
              <w:rPr>
                <w:rFonts w:ascii="Nunito Sans" w:hAnsi="Nunito Sans" w:cs="Arial"/>
                <w:bCs/>
              </w:rPr>
            </w:pPr>
            <w:r w:rsidRPr="002B6996">
              <w:rPr>
                <w:rFonts w:ascii="Nunito Sans" w:hAnsi="Nunito Sans" w:cs="Arial"/>
                <w:bCs/>
              </w:rPr>
              <w:t>Drive monthly patching and dependency update processes with minimal or zero downtime.</w:t>
            </w:r>
          </w:p>
          <w:p w14:paraId="1F8D664F" w14:textId="77777777" w:rsidR="002B6996" w:rsidRDefault="002B6996" w:rsidP="002B6996">
            <w:pPr>
              <w:jc w:val="both"/>
              <w:rPr>
                <w:rFonts w:ascii="Nunito Sans" w:hAnsi="Nunito Sans" w:cs="Arial"/>
                <w:b/>
                <w:bCs/>
              </w:rPr>
            </w:pPr>
          </w:p>
          <w:p w14:paraId="66815E45" w14:textId="2B8B717C" w:rsidR="002B6996" w:rsidRPr="002B6996" w:rsidRDefault="002B6996" w:rsidP="002B6996">
            <w:pPr>
              <w:jc w:val="both"/>
              <w:rPr>
                <w:rFonts w:ascii="Nunito Sans" w:hAnsi="Nunito Sans" w:cs="Arial"/>
                <w:b/>
                <w:bCs/>
              </w:rPr>
            </w:pPr>
            <w:r w:rsidRPr="002B6996">
              <w:rPr>
                <w:rFonts w:ascii="Nunito Sans" w:hAnsi="Nunito Sans" w:cs="Arial"/>
                <w:b/>
                <w:bCs/>
              </w:rPr>
              <w:t>Observability &amp; Operational Excellence</w:t>
            </w:r>
          </w:p>
          <w:p w14:paraId="0C0A79D3" w14:textId="77777777" w:rsidR="002B6996" w:rsidRPr="002B6996" w:rsidRDefault="002B6996" w:rsidP="002B6996">
            <w:pPr>
              <w:numPr>
                <w:ilvl w:val="0"/>
                <w:numId w:val="9"/>
              </w:numPr>
              <w:jc w:val="both"/>
              <w:rPr>
                <w:rFonts w:ascii="Nunito Sans" w:hAnsi="Nunito Sans" w:cs="Arial"/>
                <w:bCs/>
              </w:rPr>
            </w:pPr>
            <w:r w:rsidRPr="002B6996">
              <w:rPr>
                <w:rFonts w:ascii="Nunito Sans" w:hAnsi="Nunito Sans" w:cs="Arial"/>
                <w:bCs/>
              </w:rPr>
              <w:t>Enhance logging, monitoring, and observability capabilities for feature usage, speed, reliability, and reporting gaps.</w:t>
            </w:r>
          </w:p>
          <w:p w14:paraId="08F057B1" w14:textId="77777777" w:rsidR="002B6996" w:rsidRPr="002B6996" w:rsidRDefault="002B6996" w:rsidP="002B6996">
            <w:pPr>
              <w:numPr>
                <w:ilvl w:val="0"/>
                <w:numId w:val="9"/>
              </w:numPr>
              <w:jc w:val="both"/>
              <w:rPr>
                <w:rFonts w:ascii="Nunito Sans" w:hAnsi="Nunito Sans" w:cs="Arial"/>
                <w:bCs/>
              </w:rPr>
            </w:pPr>
            <w:r w:rsidRPr="002B6996">
              <w:rPr>
                <w:rFonts w:ascii="Nunito Sans" w:hAnsi="Nunito Sans" w:cs="Arial"/>
                <w:bCs/>
              </w:rPr>
              <w:t>Reduce root cause analysis and time to recover through proactive instrumentation and platform insights.</w:t>
            </w:r>
          </w:p>
          <w:p w14:paraId="0760D215" w14:textId="77777777" w:rsidR="002B6996" w:rsidRPr="002B6996" w:rsidRDefault="002B6996" w:rsidP="002B6996">
            <w:pPr>
              <w:numPr>
                <w:ilvl w:val="0"/>
                <w:numId w:val="9"/>
              </w:numPr>
              <w:jc w:val="both"/>
              <w:rPr>
                <w:rFonts w:ascii="Nunito Sans" w:hAnsi="Nunito Sans" w:cs="Arial"/>
                <w:bCs/>
              </w:rPr>
            </w:pPr>
            <w:r w:rsidRPr="002B6996">
              <w:rPr>
                <w:rFonts w:ascii="Nunito Sans" w:hAnsi="Nunito Sans" w:cs="Arial"/>
                <w:bCs/>
              </w:rPr>
              <w:t>Contribute to operational reporting and dashboards for platform health and risk visibility.</w:t>
            </w:r>
          </w:p>
          <w:p w14:paraId="373313C5" w14:textId="77777777" w:rsidR="002B6996" w:rsidRDefault="002B6996" w:rsidP="002B6996">
            <w:pPr>
              <w:jc w:val="both"/>
              <w:rPr>
                <w:rFonts w:ascii="Nunito Sans" w:hAnsi="Nunito Sans" w:cs="Arial"/>
                <w:b/>
                <w:bCs/>
              </w:rPr>
            </w:pPr>
          </w:p>
          <w:p w14:paraId="28682C9F" w14:textId="48351352" w:rsidR="002B6996" w:rsidRPr="002B6996" w:rsidRDefault="002B6996" w:rsidP="002B6996">
            <w:pPr>
              <w:jc w:val="both"/>
              <w:rPr>
                <w:rFonts w:ascii="Nunito Sans" w:hAnsi="Nunito Sans" w:cs="Arial"/>
                <w:b/>
                <w:bCs/>
              </w:rPr>
            </w:pPr>
            <w:r w:rsidRPr="002B6996">
              <w:rPr>
                <w:rFonts w:ascii="Nunito Sans" w:hAnsi="Nunito Sans" w:cs="Arial"/>
                <w:b/>
                <w:bCs/>
              </w:rPr>
              <w:t>Platform Security &amp; Risk Management</w:t>
            </w:r>
          </w:p>
          <w:p w14:paraId="3F84A40E" w14:textId="77777777" w:rsidR="002B6996" w:rsidRPr="002B6996" w:rsidRDefault="002B6996" w:rsidP="002B6996">
            <w:pPr>
              <w:numPr>
                <w:ilvl w:val="0"/>
                <w:numId w:val="10"/>
              </w:numPr>
              <w:jc w:val="both"/>
              <w:rPr>
                <w:rFonts w:ascii="Nunito Sans" w:hAnsi="Nunito Sans" w:cs="Arial"/>
                <w:bCs/>
              </w:rPr>
            </w:pPr>
            <w:r w:rsidRPr="002B6996">
              <w:rPr>
                <w:rFonts w:ascii="Nunito Sans" w:hAnsi="Nunito Sans" w:cs="Arial"/>
                <w:bCs/>
              </w:rPr>
              <w:t>Assess and strengthen platform security, identity &amp; access management (including use of PIM and least privilege principles).</w:t>
            </w:r>
          </w:p>
          <w:p w14:paraId="5E969430" w14:textId="77777777" w:rsidR="002B6996" w:rsidRPr="002B6996" w:rsidRDefault="002B6996" w:rsidP="002B6996">
            <w:pPr>
              <w:numPr>
                <w:ilvl w:val="0"/>
                <w:numId w:val="10"/>
              </w:numPr>
              <w:jc w:val="both"/>
              <w:rPr>
                <w:rFonts w:ascii="Nunito Sans" w:hAnsi="Nunito Sans" w:cs="Arial"/>
                <w:bCs/>
              </w:rPr>
            </w:pPr>
            <w:r w:rsidRPr="002B6996">
              <w:rPr>
                <w:rFonts w:ascii="Nunito Sans" w:hAnsi="Nunito Sans" w:cs="Arial"/>
                <w:bCs/>
              </w:rPr>
              <w:t>Standardise and centrally manage developer environments; support migration to Azure Virtual Machines to improve security and reduce cost.</w:t>
            </w:r>
          </w:p>
          <w:p w14:paraId="51BFCCE1" w14:textId="77777777" w:rsidR="002B6996" w:rsidRPr="002B6996" w:rsidRDefault="002B6996" w:rsidP="002B6996">
            <w:pPr>
              <w:numPr>
                <w:ilvl w:val="0"/>
                <w:numId w:val="10"/>
              </w:numPr>
              <w:jc w:val="both"/>
              <w:rPr>
                <w:rFonts w:ascii="Nunito Sans" w:hAnsi="Nunito Sans" w:cs="Arial"/>
                <w:bCs/>
              </w:rPr>
            </w:pPr>
            <w:r w:rsidRPr="002B6996">
              <w:rPr>
                <w:rFonts w:ascii="Nunito Sans" w:hAnsi="Nunito Sans" w:cs="Arial"/>
                <w:bCs/>
              </w:rPr>
              <w:t>Remove local admin rights on dev machines and implement secure access segregation for production systems.</w:t>
            </w:r>
          </w:p>
          <w:p w14:paraId="4623AC9A" w14:textId="77777777" w:rsidR="002B6996" w:rsidRPr="002B6996" w:rsidRDefault="002B6996" w:rsidP="002B6996">
            <w:pPr>
              <w:numPr>
                <w:ilvl w:val="0"/>
                <w:numId w:val="10"/>
              </w:numPr>
              <w:jc w:val="both"/>
              <w:rPr>
                <w:rFonts w:ascii="Nunito Sans" w:hAnsi="Nunito Sans" w:cs="Arial"/>
                <w:bCs/>
              </w:rPr>
            </w:pPr>
            <w:r w:rsidRPr="002B6996">
              <w:rPr>
                <w:rFonts w:ascii="Nunito Sans" w:hAnsi="Nunito Sans" w:cs="Arial"/>
                <w:bCs/>
              </w:rPr>
              <w:t>Contribute to holistic ALM risk management, including DR/BC improvements and offsite backups.</w:t>
            </w:r>
          </w:p>
          <w:p w14:paraId="35847080" w14:textId="77777777" w:rsidR="002B6996" w:rsidRDefault="002B6996" w:rsidP="002B6996">
            <w:pPr>
              <w:jc w:val="both"/>
              <w:rPr>
                <w:rFonts w:ascii="Nunito Sans" w:hAnsi="Nunito Sans" w:cs="Arial"/>
                <w:b/>
                <w:bCs/>
              </w:rPr>
            </w:pPr>
          </w:p>
          <w:p w14:paraId="61A17A1E" w14:textId="4B346E9E" w:rsidR="002B6996" w:rsidRPr="002B6996" w:rsidRDefault="002B6996" w:rsidP="002B6996">
            <w:pPr>
              <w:jc w:val="both"/>
              <w:rPr>
                <w:rFonts w:ascii="Nunito Sans" w:hAnsi="Nunito Sans" w:cs="Arial"/>
                <w:b/>
                <w:bCs/>
              </w:rPr>
            </w:pPr>
            <w:r w:rsidRPr="002B6996">
              <w:rPr>
                <w:rFonts w:ascii="Nunito Sans" w:hAnsi="Nunito Sans" w:cs="Arial"/>
                <w:b/>
                <w:bCs/>
              </w:rPr>
              <w:t>AI/ML Adoption Standards</w:t>
            </w:r>
          </w:p>
          <w:p w14:paraId="0AD6B980" w14:textId="77777777" w:rsidR="002B6996" w:rsidRPr="002B6996" w:rsidRDefault="002B6996" w:rsidP="002B6996">
            <w:pPr>
              <w:numPr>
                <w:ilvl w:val="0"/>
                <w:numId w:val="11"/>
              </w:numPr>
              <w:jc w:val="both"/>
              <w:rPr>
                <w:rFonts w:ascii="Nunito Sans" w:hAnsi="Nunito Sans" w:cs="Arial"/>
                <w:bCs/>
              </w:rPr>
            </w:pPr>
            <w:r w:rsidRPr="002B6996">
              <w:rPr>
                <w:rFonts w:ascii="Nunito Sans" w:hAnsi="Nunito Sans" w:cs="Arial"/>
                <w:bCs/>
              </w:rPr>
              <w:t>Contribute to the development of sustainable, secure, and vendor-agnostic standards for AI/ML use in development.</w:t>
            </w:r>
          </w:p>
          <w:p w14:paraId="6A972CDA" w14:textId="77777777" w:rsidR="002B6996" w:rsidRPr="002B6996" w:rsidRDefault="002B6996" w:rsidP="002B6996">
            <w:pPr>
              <w:numPr>
                <w:ilvl w:val="0"/>
                <w:numId w:val="11"/>
              </w:numPr>
              <w:jc w:val="both"/>
              <w:rPr>
                <w:rFonts w:ascii="Nunito Sans" w:hAnsi="Nunito Sans" w:cs="Arial"/>
                <w:bCs/>
              </w:rPr>
            </w:pPr>
            <w:r w:rsidRPr="002B6996">
              <w:rPr>
                <w:rFonts w:ascii="Nunito Sans" w:hAnsi="Nunito Sans" w:cs="Arial"/>
                <w:bCs/>
              </w:rPr>
              <w:t>Advocate for practices that generate code outputs (not just ephemeral answers), ensuring resilience to platform changes or outages.</w:t>
            </w:r>
          </w:p>
          <w:p w14:paraId="44A0A0BB" w14:textId="77777777" w:rsidR="002B6996" w:rsidRPr="002B6996" w:rsidRDefault="002B6996" w:rsidP="002B6996">
            <w:pPr>
              <w:numPr>
                <w:ilvl w:val="0"/>
                <w:numId w:val="11"/>
              </w:numPr>
              <w:jc w:val="both"/>
              <w:rPr>
                <w:rFonts w:ascii="Nunito Sans" w:hAnsi="Nunito Sans" w:cs="Arial"/>
                <w:bCs/>
              </w:rPr>
            </w:pPr>
            <w:r w:rsidRPr="002B6996">
              <w:rPr>
                <w:rFonts w:ascii="Nunito Sans" w:hAnsi="Nunito Sans" w:cs="Arial"/>
                <w:bCs/>
              </w:rPr>
              <w:t>Ensure any AI tooling is isolated from production data unless vetted and approved.</w:t>
            </w:r>
          </w:p>
          <w:p w14:paraId="78953A1E" w14:textId="77777777" w:rsidR="002B6996" w:rsidRDefault="002B6996" w:rsidP="002B6996">
            <w:pPr>
              <w:jc w:val="both"/>
              <w:rPr>
                <w:rFonts w:ascii="Nunito Sans" w:hAnsi="Nunito Sans" w:cs="Arial"/>
                <w:b/>
                <w:bCs/>
              </w:rPr>
            </w:pPr>
          </w:p>
          <w:p w14:paraId="6142F13C" w14:textId="45480FDC" w:rsidR="002B6996" w:rsidRPr="002B6996" w:rsidRDefault="002B6996" w:rsidP="002B6996">
            <w:pPr>
              <w:jc w:val="both"/>
              <w:rPr>
                <w:rFonts w:ascii="Nunito Sans" w:hAnsi="Nunito Sans" w:cs="Arial"/>
                <w:b/>
                <w:bCs/>
              </w:rPr>
            </w:pPr>
            <w:r w:rsidRPr="002B6996">
              <w:rPr>
                <w:rFonts w:ascii="Nunito Sans" w:hAnsi="Nunito Sans" w:cs="Arial"/>
                <w:b/>
                <w:bCs/>
              </w:rPr>
              <w:t xml:space="preserve">Platform Strategy &amp; </w:t>
            </w:r>
            <w:proofErr w:type="spellStart"/>
            <w:r w:rsidRPr="002B6996">
              <w:rPr>
                <w:rFonts w:ascii="Nunito Sans" w:hAnsi="Nunito Sans" w:cs="Arial"/>
                <w:b/>
                <w:bCs/>
              </w:rPr>
              <w:t>Roadmapping</w:t>
            </w:r>
            <w:proofErr w:type="spellEnd"/>
          </w:p>
          <w:p w14:paraId="602D79B0" w14:textId="77777777" w:rsidR="002B6996" w:rsidRPr="002B6996" w:rsidRDefault="002B6996" w:rsidP="002B6996">
            <w:pPr>
              <w:numPr>
                <w:ilvl w:val="0"/>
                <w:numId w:val="12"/>
              </w:numPr>
              <w:jc w:val="both"/>
              <w:rPr>
                <w:rFonts w:ascii="Nunito Sans" w:hAnsi="Nunito Sans" w:cs="Arial"/>
                <w:bCs/>
              </w:rPr>
            </w:pPr>
            <w:r w:rsidRPr="002B6996">
              <w:rPr>
                <w:rFonts w:ascii="Nunito Sans" w:hAnsi="Nunito Sans" w:cs="Arial"/>
                <w:bCs/>
              </w:rPr>
              <w:t>Assess platform lifecycle health (OS hosting, component licenses, tech stack lifespans, performance).</w:t>
            </w:r>
          </w:p>
          <w:p w14:paraId="4BA24E8C" w14:textId="77777777" w:rsidR="002B6996" w:rsidRPr="002B6996" w:rsidRDefault="002B6996" w:rsidP="002B6996">
            <w:pPr>
              <w:numPr>
                <w:ilvl w:val="0"/>
                <w:numId w:val="12"/>
              </w:numPr>
              <w:jc w:val="both"/>
              <w:rPr>
                <w:rFonts w:ascii="Nunito Sans" w:hAnsi="Nunito Sans" w:cs="Arial"/>
                <w:bCs/>
              </w:rPr>
            </w:pPr>
            <w:r w:rsidRPr="002B6996">
              <w:rPr>
                <w:rFonts w:ascii="Nunito Sans" w:hAnsi="Nunito Sans" w:cs="Arial"/>
                <w:bCs/>
              </w:rPr>
              <w:t>Identify opportunities for consolidation, migration, and adoption of new datasets or standards (e.g., FHIR, HL7).</w:t>
            </w:r>
          </w:p>
          <w:p w14:paraId="2CAC2322" w14:textId="77777777" w:rsidR="002B6996" w:rsidRPr="002B6996" w:rsidRDefault="002B6996" w:rsidP="002B6996">
            <w:pPr>
              <w:numPr>
                <w:ilvl w:val="0"/>
                <w:numId w:val="12"/>
              </w:numPr>
              <w:jc w:val="both"/>
              <w:rPr>
                <w:rFonts w:ascii="Nunito Sans" w:hAnsi="Nunito Sans" w:cs="Arial"/>
                <w:bCs/>
              </w:rPr>
            </w:pPr>
            <w:r w:rsidRPr="002B6996">
              <w:rPr>
                <w:rFonts w:ascii="Nunito Sans" w:hAnsi="Nunito Sans" w:cs="Arial"/>
                <w:bCs/>
              </w:rPr>
              <w:t>Contribute to strategic technology roadmaps (e.g., GPU feasibility, multilingual expansion, new markets).</w:t>
            </w:r>
          </w:p>
          <w:p w14:paraId="286672AB" w14:textId="088F0701" w:rsidR="00D5504E" w:rsidRDefault="002B6996" w:rsidP="00D5504E">
            <w:pPr>
              <w:numPr>
                <w:ilvl w:val="0"/>
                <w:numId w:val="12"/>
              </w:numPr>
              <w:jc w:val="both"/>
              <w:rPr>
                <w:rFonts w:ascii="Nunito Sans" w:hAnsi="Nunito Sans" w:cs="Arial"/>
                <w:bCs/>
              </w:rPr>
            </w:pPr>
            <w:r w:rsidRPr="002B6996">
              <w:rPr>
                <w:rFonts w:ascii="Nunito Sans" w:hAnsi="Nunito Sans" w:cs="Arial"/>
                <w:bCs/>
              </w:rPr>
              <w:t>Surface dormant IP and contribute to proof-of-concepts or product evolution initiatives.</w:t>
            </w:r>
          </w:p>
          <w:p w14:paraId="29773E1F" w14:textId="77777777" w:rsidR="00D5504E" w:rsidRDefault="00D5504E" w:rsidP="00D5504E">
            <w:pPr>
              <w:jc w:val="both"/>
              <w:rPr>
                <w:rFonts w:ascii="Nunito Sans" w:hAnsi="Nunito Sans" w:cs="Arial"/>
                <w:bCs/>
              </w:rPr>
            </w:pPr>
          </w:p>
          <w:p w14:paraId="3E5A5D97" w14:textId="472E4B68" w:rsidR="00D5504E" w:rsidRDefault="00D5504E" w:rsidP="00D5504E">
            <w:pPr>
              <w:jc w:val="both"/>
              <w:rPr>
                <w:rFonts w:ascii="Nunito Sans" w:hAnsi="Nunito Sans" w:cs="Arial"/>
                <w:bCs/>
              </w:rPr>
            </w:pPr>
            <w:r>
              <w:rPr>
                <w:rFonts w:ascii="Nunito Sans" w:hAnsi="Nunito Sans" w:cs="Arial"/>
                <w:bCs/>
              </w:rPr>
              <w:t>Other</w:t>
            </w:r>
          </w:p>
          <w:p w14:paraId="3ADC4205" w14:textId="63B88AA0" w:rsidR="00D5504E" w:rsidRDefault="00D5504E" w:rsidP="00574A8B">
            <w:pPr>
              <w:pStyle w:val="ListParagraph"/>
              <w:numPr>
                <w:ilvl w:val="0"/>
                <w:numId w:val="17"/>
              </w:numPr>
              <w:jc w:val="both"/>
              <w:rPr>
                <w:rFonts w:ascii="Nunito Sans" w:hAnsi="Nunito Sans" w:cs="Arial"/>
              </w:rPr>
            </w:pPr>
            <w:r>
              <w:rPr>
                <w:rFonts w:ascii="Nunito Sans" w:hAnsi="Nunito Sans" w:cs="Arial"/>
              </w:rPr>
              <w:t>Undertake On-call sessions defined in the IT out of hours on call rota.</w:t>
            </w:r>
          </w:p>
          <w:p w14:paraId="7E464793" w14:textId="77777777" w:rsidR="00985315" w:rsidRDefault="00985315" w:rsidP="00985315">
            <w:pPr>
              <w:jc w:val="both"/>
              <w:rPr>
                <w:rFonts w:ascii="Nunito Sans" w:hAnsi="Nunito Sans" w:cs="Arial"/>
              </w:rPr>
            </w:pPr>
          </w:p>
          <w:p w14:paraId="55E635D6" w14:textId="77777777" w:rsidR="00985315" w:rsidRDefault="00985315" w:rsidP="00985315">
            <w:pPr>
              <w:jc w:val="both"/>
              <w:rPr>
                <w:rFonts w:ascii="Nunito Sans" w:hAnsi="Nunito Sans" w:cs="Arial"/>
              </w:rPr>
            </w:pPr>
          </w:p>
          <w:p w14:paraId="59A97829" w14:textId="77777777" w:rsidR="00985315" w:rsidRPr="00985315" w:rsidRDefault="00985315" w:rsidP="00985315">
            <w:pPr>
              <w:jc w:val="both"/>
              <w:rPr>
                <w:rFonts w:ascii="Nunito Sans" w:hAnsi="Nunito Sans" w:cs="Arial"/>
              </w:rPr>
            </w:pPr>
          </w:p>
          <w:p w14:paraId="00AE74A2" w14:textId="77777777" w:rsidR="00227750" w:rsidRPr="00227750" w:rsidRDefault="00227750" w:rsidP="002B6996">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lastRenderedPageBreak/>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lastRenderedPageBreak/>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2B6996" w:rsidRDefault="00203292" w:rsidP="00350153">
            <w:pPr>
              <w:jc w:val="both"/>
              <w:rPr>
                <w:rFonts w:ascii="Nunito Sans" w:hAnsi="Nunito Sans" w:cs="Arial"/>
              </w:rPr>
            </w:pPr>
          </w:p>
          <w:p w14:paraId="677CFB0B" w14:textId="77777777" w:rsidR="00350153" w:rsidRPr="002B6996" w:rsidRDefault="00350153" w:rsidP="00350153">
            <w:pPr>
              <w:jc w:val="both"/>
              <w:rPr>
                <w:rFonts w:ascii="Nunito Sans" w:hAnsi="Nunito Sans" w:cs="Arial"/>
              </w:rPr>
            </w:pPr>
            <w:r w:rsidRPr="002B6996">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2B6996">
              <w:rPr>
                <w:rFonts w:ascii="Nunito Sans" w:hAnsi="Nunito Sans" w:cs="Arial"/>
              </w:rPr>
              <w:t xml:space="preserve">This post has been assessed as not being exempt from the provisions of the Rehabilitation of Offenders Act 1974; </w:t>
            </w:r>
            <w:proofErr w:type="gramStart"/>
            <w:r w:rsidRPr="002B6996">
              <w:rPr>
                <w:rFonts w:ascii="Nunito Sans" w:hAnsi="Nunito Sans" w:cs="Arial"/>
              </w:rPr>
              <w:t>therefore</w:t>
            </w:r>
            <w:proofErr w:type="gramEnd"/>
            <w:r w:rsidRPr="002B6996">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lastRenderedPageBreak/>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1" w:name="_Hlk148429928"/>
    </w:p>
    <w:p w14:paraId="2CA82678" w14:textId="77777777" w:rsidR="00C87AB7" w:rsidRDefault="00C87AB7" w:rsidP="00C87AB7">
      <w:pPr>
        <w:jc w:val="right"/>
        <w:rPr>
          <w:rFonts w:ascii="Nunito Sans" w:hAnsi="Nunito Sans" w:cs="Arial"/>
          <w:b/>
          <w:sz w:val="22"/>
          <w:szCs w:val="22"/>
        </w:rPr>
      </w:pPr>
      <w:bookmarkStart w:id="2" w:name="_Hlk148430599"/>
      <w:bookmarkEnd w:id="1"/>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2B6996">
        <w:trPr>
          <w:trHeight w:val="210"/>
          <w:tblHeader/>
        </w:trPr>
        <w:tc>
          <w:tcPr>
            <w:tcW w:w="795"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2B6996">
        <w:trPr>
          <w:trHeight w:val="1567"/>
        </w:trPr>
        <w:tc>
          <w:tcPr>
            <w:tcW w:w="795" w:type="pct"/>
            <w:tcBorders>
              <w:right w:val="single" w:sz="6" w:space="0" w:color="000000"/>
            </w:tcBorders>
          </w:tcPr>
          <w:p w14:paraId="25979BF1" w14:textId="77777777" w:rsidR="00C87AB7" w:rsidRPr="00227750" w:rsidRDefault="00C87AB7" w:rsidP="002B6996">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529DA229" w14:textId="77777777" w:rsidR="002B6996" w:rsidRPr="002B6996" w:rsidRDefault="002B6996" w:rsidP="002B6996">
            <w:pPr>
              <w:pStyle w:val="ListParagraph"/>
              <w:numPr>
                <w:ilvl w:val="0"/>
                <w:numId w:val="16"/>
              </w:numPr>
              <w:rPr>
                <w:rFonts w:ascii="Nunito Sans" w:hAnsi="Nunito Sans"/>
                <w:sz w:val="22"/>
                <w:szCs w:val="22"/>
              </w:rPr>
            </w:pPr>
            <w:r w:rsidRPr="002B6996">
              <w:rPr>
                <w:rFonts w:ascii="Nunito Sans" w:hAnsi="Nunito Sans" w:cs="Arial"/>
                <w:color w:val="000000"/>
                <w:sz w:val="22"/>
                <w:szCs w:val="22"/>
              </w:rPr>
              <w:t>Educated to degree level or equivalent professional experience.</w:t>
            </w:r>
          </w:p>
          <w:p w14:paraId="44463B9A" w14:textId="77777777" w:rsidR="00C87AB7" w:rsidRPr="00227750" w:rsidRDefault="00C87AB7" w:rsidP="00F23F44">
            <w:pPr>
              <w:rPr>
                <w:rFonts w:ascii="Nunito Sans" w:hAnsi="Nunito Sans"/>
                <w:sz w:val="22"/>
                <w:szCs w:val="22"/>
              </w:rPr>
            </w:pP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43FA1522" w14:textId="77777777" w:rsidR="00C87AB7" w:rsidRPr="00227750" w:rsidRDefault="00C87AB7" w:rsidP="00F23F44">
            <w:pPr>
              <w:rPr>
                <w:rFonts w:ascii="Nunito Sans" w:hAnsi="Nunito Sans"/>
                <w:sz w:val="22"/>
                <w:szCs w:val="22"/>
              </w:rPr>
            </w:pP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2B6996">
        <w:trPr>
          <w:trHeight w:val="1567"/>
        </w:trPr>
        <w:tc>
          <w:tcPr>
            <w:tcW w:w="795" w:type="pct"/>
            <w:tcBorders>
              <w:right w:val="single" w:sz="6" w:space="0" w:color="000000"/>
            </w:tcBorders>
          </w:tcPr>
          <w:p w14:paraId="2E86C649" w14:textId="77777777" w:rsidR="00C87AB7" w:rsidRPr="00227750" w:rsidRDefault="00C87AB7" w:rsidP="002B6996">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60EB21F5" w14:textId="77777777" w:rsidR="00C87AB7"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Proven experience as a Platform Engineer, DevOps Engineer, or similar role in a cloud-native environment (preferably Azure).</w:t>
            </w:r>
          </w:p>
          <w:p w14:paraId="290C4C2C" w14:textId="77777777" w:rsidR="002B6996" w:rsidRPr="002B6996" w:rsidRDefault="002B6996" w:rsidP="00F23F44">
            <w:pPr>
              <w:rPr>
                <w:rFonts w:ascii="Nunito Sans" w:hAnsi="Nunito Sans"/>
                <w:sz w:val="22"/>
                <w:szCs w:val="22"/>
              </w:rPr>
            </w:pPr>
          </w:p>
          <w:p w14:paraId="584BD079" w14:textId="77777777"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Strong background in Infrastructure as Code (e.g., Terraform, Bicep, ARM), CI/CD, and automated testing practices.</w:t>
            </w:r>
          </w:p>
          <w:p w14:paraId="0EC9F47C" w14:textId="77777777" w:rsidR="002B6996" w:rsidRPr="002B6996" w:rsidRDefault="002B6996" w:rsidP="00F23F44">
            <w:pPr>
              <w:rPr>
                <w:rFonts w:ascii="Nunito Sans" w:hAnsi="Nunito Sans"/>
                <w:sz w:val="22"/>
                <w:szCs w:val="22"/>
              </w:rPr>
            </w:pPr>
          </w:p>
          <w:p w14:paraId="53F8EB0B" w14:textId="0AC06DE5"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Solid understanding of software supply chain security, dependency scanning, and patching processes.</w:t>
            </w:r>
          </w:p>
          <w:p w14:paraId="4DC38B00" w14:textId="77777777" w:rsidR="002B6996" w:rsidRPr="002B6996" w:rsidRDefault="002B6996" w:rsidP="002B6996">
            <w:pPr>
              <w:rPr>
                <w:rFonts w:ascii="Nunito Sans" w:hAnsi="Nunito Sans"/>
                <w:sz w:val="22"/>
                <w:szCs w:val="22"/>
              </w:rPr>
            </w:pPr>
          </w:p>
          <w:p w14:paraId="0F5DF398" w14:textId="4AD7A436"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Experience with observability platforms (e.g., Application Insights, Log Analytics, Prometheus, Grafana, Splunk).</w:t>
            </w:r>
          </w:p>
          <w:p w14:paraId="104F5C1B" w14:textId="77777777" w:rsidR="002B6996" w:rsidRPr="002B6996" w:rsidRDefault="002B6996" w:rsidP="002B6996">
            <w:pPr>
              <w:rPr>
                <w:rFonts w:ascii="Nunito Sans" w:hAnsi="Nunito Sans"/>
                <w:sz w:val="22"/>
                <w:szCs w:val="22"/>
              </w:rPr>
            </w:pPr>
          </w:p>
          <w:p w14:paraId="2256C598" w14:textId="5066BC37"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Familiarity with .NET, Node.js, and/or Go ecosystems, including their dependency/update lifecycles.</w:t>
            </w:r>
          </w:p>
          <w:p w14:paraId="15E34245" w14:textId="77777777" w:rsidR="002B6996" w:rsidRPr="002B6996" w:rsidRDefault="002B6996" w:rsidP="002B6996">
            <w:pPr>
              <w:rPr>
                <w:rFonts w:ascii="Nunito Sans" w:hAnsi="Nunito Sans"/>
                <w:sz w:val="22"/>
                <w:szCs w:val="22"/>
              </w:rPr>
            </w:pPr>
          </w:p>
          <w:p w14:paraId="75E7149C" w14:textId="633F7E75"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lastRenderedPageBreak/>
              <w:t>Working knowledge of identity &amp; access management and security best practices (e.g., PIM, RBAC, least privilege).</w:t>
            </w:r>
          </w:p>
          <w:p w14:paraId="636E7510" w14:textId="77777777" w:rsidR="002B6996" w:rsidRPr="002B6996" w:rsidRDefault="002B6996" w:rsidP="002B6996">
            <w:pPr>
              <w:rPr>
                <w:rFonts w:ascii="Nunito Sans" w:hAnsi="Nunito Sans"/>
                <w:sz w:val="22"/>
                <w:szCs w:val="22"/>
              </w:rPr>
            </w:pPr>
          </w:p>
          <w:p w14:paraId="3D0E8DF2" w14:textId="598BCE19"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Exposure to open-source governance and license compliance.</w:t>
            </w:r>
          </w:p>
          <w:p w14:paraId="1127E35E" w14:textId="77777777" w:rsidR="002B6996" w:rsidRPr="002B6996" w:rsidRDefault="002B6996" w:rsidP="002B6996">
            <w:pPr>
              <w:rPr>
                <w:rFonts w:ascii="Nunito Sans" w:hAnsi="Nunito Sans"/>
                <w:sz w:val="22"/>
                <w:szCs w:val="22"/>
              </w:rPr>
            </w:pPr>
          </w:p>
          <w:p w14:paraId="72685EB1" w14:textId="463473CC"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Excellent documentation and communication skills; ability to explain the “why” behind technical decisions.</w:t>
            </w:r>
          </w:p>
          <w:p w14:paraId="2905AE14" w14:textId="0050E751"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Experience working in regulated industries, ideally healthcare or similarly sensitive sectors.</w:t>
            </w:r>
          </w:p>
          <w:p w14:paraId="16D0A05C" w14:textId="77777777" w:rsidR="002B6996" w:rsidRDefault="002B6996" w:rsidP="00F23F44">
            <w:pPr>
              <w:rPr>
                <w:rFonts w:ascii="Nunito Sans" w:hAnsi="Nunito Sans"/>
                <w:sz w:val="22"/>
                <w:szCs w:val="22"/>
              </w:rPr>
            </w:pPr>
          </w:p>
          <w:p w14:paraId="0371B1C5" w14:textId="48017F07" w:rsidR="002B6996" w:rsidRPr="00227750" w:rsidRDefault="002B6996" w:rsidP="00F23F44">
            <w:pPr>
              <w:rPr>
                <w:rFonts w:ascii="Nunito Sans" w:hAnsi="Nunito Sans"/>
                <w:sz w:val="22"/>
                <w:szCs w:val="22"/>
              </w:rPr>
            </w:pPr>
          </w:p>
        </w:tc>
        <w:tc>
          <w:tcPr>
            <w:tcW w:w="1766" w:type="pct"/>
            <w:tcBorders>
              <w:left w:val="single" w:sz="4" w:space="0" w:color="000000"/>
              <w:right w:val="single" w:sz="4" w:space="0" w:color="000000"/>
            </w:tcBorders>
          </w:tcPr>
          <w:p w14:paraId="27E08D89" w14:textId="1348190C"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lastRenderedPageBreak/>
              <w:t>Experience with AI/ML governance or practical use of AI in software development.</w:t>
            </w:r>
          </w:p>
          <w:p w14:paraId="1D752F3C" w14:textId="77777777" w:rsidR="002B6996" w:rsidRPr="002B6996" w:rsidRDefault="002B6996" w:rsidP="002B6996">
            <w:pPr>
              <w:rPr>
                <w:rFonts w:ascii="Nunito Sans" w:hAnsi="Nunito Sans"/>
                <w:sz w:val="22"/>
                <w:szCs w:val="22"/>
              </w:rPr>
            </w:pPr>
          </w:p>
          <w:p w14:paraId="6CA2779E" w14:textId="6153CB34"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Knowledge of healthcare interoperability standards (e.g., FHIR, HL7).</w:t>
            </w:r>
          </w:p>
          <w:p w14:paraId="5F60E9B2" w14:textId="77777777" w:rsidR="002B6996" w:rsidRPr="002B6996" w:rsidRDefault="002B6996" w:rsidP="002B6996">
            <w:pPr>
              <w:rPr>
                <w:rFonts w:ascii="Nunito Sans" w:hAnsi="Nunito Sans"/>
                <w:sz w:val="22"/>
                <w:szCs w:val="22"/>
              </w:rPr>
            </w:pPr>
          </w:p>
          <w:p w14:paraId="2FD3CC3E" w14:textId="055CFE9D"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Exposure to multi-lingual, multi-region platform design.</w:t>
            </w:r>
          </w:p>
          <w:p w14:paraId="036B3B94" w14:textId="77777777" w:rsidR="002B6996" w:rsidRPr="002B6996" w:rsidRDefault="002B6996" w:rsidP="002B6996">
            <w:pPr>
              <w:rPr>
                <w:rFonts w:ascii="Nunito Sans" w:hAnsi="Nunito Sans"/>
                <w:sz w:val="22"/>
                <w:szCs w:val="22"/>
              </w:rPr>
            </w:pPr>
          </w:p>
          <w:p w14:paraId="6B4F2EAD" w14:textId="354DC429"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Familiarity with business continuity and disaster recovery planning.</w:t>
            </w:r>
          </w:p>
          <w:p w14:paraId="1F2AC6A1" w14:textId="77777777" w:rsidR="002B6996" w:rsidRPr="002B6996" w:rsidRDefault="002B6996" w:rsidP="002B6996">
            <w:pPr>
              <w:rPr>
                <w:rFonts w:ascii="Nunito Sans" w:hAnsi="Nunito Sans"/>
                <w:sz w:val="22"/>
                <w:szCs w:val="22"/>
              </w:rPr>
            </w:pPr>
          </w:p>
          <w:p w14:paraId="57BE9FFA" w14:textId="4D091133" w:rsidR="002B6996" w:rsidRPr="002B6996" w:rsidRDefault="002B6996" w:rsidP="002B6996">
            <w:pPr>
              <w:pStyle w:val="ListParagraph"/>
              <w:numPr>
                <w:ilvl w:val="0"/>
                <w:numId w:val="15"/>
              </w:numPr>
              <w:rPr>
                <w:rFonts w:ascii="Nunito Sans" w:hAnsi="Nunito Sans"/>
                <w:sz w:val="22"/>
                <w:szCs w:val="22"/>
              </w:rPr>
            </w:pPr>
            <w:r w:rsidRPr="002B6996">
              <w:rPr>
                <w:rFonts w:ascii="Nunito Sans" w:hAnsi="Nunito Sans"/>
                <w:sz w:val="22"/>
                <w:szCs w:val="22"/>
              </w:rPr>
              <w:t>Understanding of cost and risk optimisation across multiple hosting platforms.</w:t>
            </w:r>
          </w:p>
          <w:p w14:paraId="3BBD7E7A"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2BB83B7D" w14:textId="77777777" w:rsidTr="00985315">
        <w:trPr>
          <w:trHeight w:val="1053"/>
        </w:trPr>
        <w:tc>
          <w:tcPr>
            <w:tcW w:w="795" w:type="pct"/>
            <w:tcBorders>
              <w:right w:val="single" w:sz="6" w:space="0" w:color="000000"/>
            </w:tcBorders>
          </w:tcPr>
          <w:p w14:paraId="5851CE88" w14:textId="77777777" w:rsidR="00C87AB7" w:rsidRPr="00227750" w:rsidRDefault="00C87AB7" w:rsidP="002B6996">
            <w:pP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1F0AD195" w14:textId="77777777" w:rsidR="00C87AB7" w:rsidRDefault="002B6996" w:rsidP="002B6996">
            <w:pPr>
              <w:pStyle w:val="ListParagraph"/>
              <w:numPr>
                <w:ilvl w:val="0"/>
                <w:numId w:val="14"/>
              </w:numPr>
              <w:rPr>
                <w:rFonts w:ascii="Nunito Sans" w:hAnsi="Nunito Sans" w:cs="Arial"/>
                <w:sz w:val="22"/>
                <w:szCs w:val="22"/>
              </w:rPr>
            </w:pPr>
            <w:r w:rsidRPr="002B6996">
              <w:rPr>
                <w:rFonts w:ascii="Nunito Sans" w:hAnsi="Nunito Sans" w:cs="Arial"/>
                <w:sz w:val="22"/>
                <w:szCs w:val="22"/>
              </w:rPr>
              <w:t>Excellent documentation and communication skills; ability to explain the “why” behind technical decisions.</w:t>
            </w:r>
          </w:p>
          <w:p w14:paraId="69264196" w14:textId="77777777" w:rsidR="002B6996" w:rsidRPr="002B6996" w:rsidRDefault="002B6996" w:rsidP="002B6996">
            <w:pPr>
              <w:pStyle w:val="ListParagraph"/>
              <w:rPr>
                <w:rFonts w:ascii="Nunito Sans" w:hAnsi="Nunito Sans" w:cs="Arial"/>
                <w:sz w:val="22"/>
                <w:szCs w:val="22"/>
              </w:rPr>
            </w:pPr>
          </w:p>
          <w:p w14:paraId="7D17095B" w14:textId="77777777" w:rsidR="002B6996" w:rsidRPr="004B6CA6" w:rsidRDefault="002B6996" w:rsidP="002B6996">
            <w:pPr>
              <w:pStyle w:val="ListParagraph"/>
              <w:numPr>
                <w:ilvl w:val="0"/>
                <w:numId w:val="14"/>
              </w:numPr>
              <w:rPr>
                <w:rFonts w:ascii="Nunito Sans" w:hAnsi="Nunito Sans" w:cs="Arial"/>
                <w:sz w:val="22"/>
                <w:szCs w:val="22"/>
              </w:rPr>
            </w:pPr>
            <w:r w:rsidRPr="004B6CA6">
              <w:rPr>
                <w:rFonts w:ascii="Nunito Sans" w:hAnsi="Nunito Sans" w:cs="Arial"/>
                <w:sz w:val="22"/>
                <w:szCs w:val="22"/>
              </w:rPr>
              <w:t>Ability to work to tight deadlines</w:t>
            </w:r>
          </w:p>
          <w:p w14:paraId="77CEEC27" w14:textId="77777777" w:rsidR="002B6996" w:rsidRDefault="002B6996" w:rsidP="002B6996">
            <w:pPr>
              <w:rPr>
                <w:rFonts w:ascii="Nunito Sans" w:hAnsi="Nunito Sans" w:cs="Arial"/>
                <w:sz w:val="22"/>
                <w:szCs w:val="22"/>
              </w:rPr>
            </w:pPr>
          </w:p>
          <w:p w14:paraId="58469D5C" w14:textId="77777777" w:rsidR="002B6996" w:rsidRPr="004B6CA6" w:rsidRDefault="002B6996" w:rsidP="002B6996">
            <w:pPr>
              <w:pStyle w:val="ListParagraph"/>
              <w:numPr>
                <w:ilvl w:val="0"/>
                <w:numId w:val="14"/>
              </w:numPr>
              <w:rPr>
                <w:rFonts w:ascii="Nunito Sans" w:hAnsi="Nunito Sans" w:cs="Arial"/>
                <w:sz w:val="22"/>
                <w:szCs w:val="22"/>
              </w:rPr>
            </w:pPr>
            <w:r w:rsidRPr="004B6CA6">
              <w:rPr>
                <w:rFonts w:ascii="Nunito Sans" w:hAnsi="Nunito Sans" w:cs="Arial"/>
                <w:sz w:val="22"/>
                <w:szCs w:val="22"/>
              </w:rPr>
              <w:t>Excellent planning skills</w:t>
            </w:r>
          </w:p>
          <w:p w14:paraId="280FC2BE" w14:textId="77777777" w:rsidR="002B6996" w:rsidRDefault="002B6996" w:rsidP="002B6996">
            <w:pPr>
              <w:rPr>
                <w:rFonts w:ascii="Nunito Sans" w:hAnsi="Nunito Sans" w:cs="Arial"/>
                <w:sz w:val="22"/>
                <w:szCs w:val="22"/>
              </w:rPr>
            </w:pPr>
          </w:p>
          <w:p w14:paraId="7FAEB136" w14:textId="77777777" w:rsidR="002B6996" w:rsidRPr="004B6CA6" w:rsidRDefault="002B6996" w:rsidP="002B6996">
            <w:pPr>
              <w:pStyle w:val="ListParagraph"/>
              <w:numPr>
                <w:ilvl w:val="0"/>
                <w:numId w:val="14"/>
              </w:numPr>
              <w:rPr>
                <w:rFonts w:ascii="Nunito Sans" w:hAnsi="Nunito Sans" w:cs="Arial"/>
                <w:sz w:val="22"/>
                <w:szCs w:val="22"/>
              </w:rPr>
            </w:pPr>
            <w:r w:rsidRPr="004B6CA6">
              <w:rPr>
                <w:rFonts w:ascii="Nunito Sans" w:hAnsi="Nunito Sans" w:cs="Arial"/>
                <w:sz w:val="22"/>
                <w:szCs w:val="22"/>
              </w:rPr>
              <w:t>Ability to communicate effectively and clearly with staff at all levels on complex business or clinical processes</w:t>
            </w:r>
          </w:p>
          <w:p w14:paraId="6BD15BAD" w14:textId="77777777" w:rsidR="002B6996" w:rsidRDefault="002B6996" w:rsidP="002B6996">
            <w:pPr>
              <w:rPr>
                <w:rFonts w:ascii="Nunito Sans" w:hAnsi="Nunito Sans" w:cs="Arial"/>
                <w:sz w:val="22"/>
                <w:szCs w:val="22"/>
              </w:rPr>
            </w:pPr>
          </w:p>
          <w:p w14:paraId="556D1EBB" w14:textId="328F07FA" w:rsidR="002B6996" w:rsidRPr="002B6996" w:rsidRDefault="002B6996" w:rsidP="00F23F44">
            <w:pPr>
              <w:pStyle w:val="ListParagraph"/>
              <w:numPr>
                <w:ilvl w:val="0"/>
                <w:numId w:val="14"/>
              </w:numPr>
              <w:rPr>
                <w:rFonts w:ascii="Nunito Sans" w:hAnsi="Nunito Sans" w:cs="Arial"/>
                <w:sz w:val="22"/>
                <w:szCs w:val="22"/>
              </w:rPr>
            </w:pPr>
            <w:r w:rsidRPr="004B6CA6">
              <w:rPr>
                <w:rFonts w:ascii="Nunito Sans" w:hAnsi="Nunito Sans" w:cs="Arial"/>
                <w:sz w:val="22"/>
                <w:szCs w:val="22"/>
              </w:rPr>
              <w:t xml:space="preserve">Ability to learn new technologies and IT systems quickly and through specialist </w:t>
            </w:r>
            <w:r w:rsidRPr="004B6CA6">
              <w:rPr>
                <w:rFonts w:ascii="Nunito Sans" w:hAnsi="Nunito Sans" w:cs="Arial"/>
                <w:sz w:val="22"/>
                <w:szCs w:val="22"/>
              </w:rPr>
              <w:lastRenderedPageBreak/>
              <w:t>training courses and self-study</w:t>
            </w:r>
          </w:p>
        </w:tc>
        <w:tc>
          <w:tcPr>
            <w:tcW w:w="1766" w:type="pct"/>
            <w:tcBorders>
              <w:left w:val="single" w:sz="4" w:space="0" w:color="000000"/>
              <w:right w:val="single" w:sz="4" w:space="0" w:color="000000"/>
            </w:tcBorders>
          </w:tcPr>
          <w:p w14:paraId="5640D847" w14:textId="77777777" w:rsidR="00C87AB7" w:rsidRPr="00227750" w:rsidRDefault="00C87AB7"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2"/>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3088" w14:textId="77777777" w:rsidR="00EC03BD" w:rsidRDefault="00EC03BD" w:rsidP="00D85AF1">
      <w:r>
        <w:separator/>
      </w:r>
    </w:p>
  </w:endnote>
  <w:endnote w:type="continuationSeparator" w:id="0">
    <w:p w14:paraId="6C8C9DCA" w14:textId="77777777" w:rsidR="00EC03BD" w:rsidRDefault="00EC03BD"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B363" w14:textId="77777777" w:rsidR="00EC03BD" w:rsidRDefault="00EC03BD" w:rsidP="00D85AF1">
      <w:r>
        <w:separator/>
      </w:r>
    </w:p>
  </w:footnote>
  <w:footnote w:type="continuationSeparator" w:id="0">
    <w:p w14:paraId="5FDE5415" w14:textId="77777777" w:rsidR="00EC03BD" w:rsidRDefault="00EC03BD"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D1"/>
    <w:multiLevelType w:val="multilevel"/>
    <w:tmpl w:val="5656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3A21"/>
    <w:multiLevelType w:val="multilevel"/>
    <w:tmpl w:val="AA92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93F0F"/>
    <w:multiLevelType w:val="multilevel"/>
    <w:tmpl w:val="D648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215FB"/>
    <w:multiLevelType w:val="multilevel"/>
    <w:tmpl w:val="0AEC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A6D33"/>
    <w:multiLevelType w:val="multilevel"/>
    <w:tmpl w:val="111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77456"/>
    <w:multiLevelType w:val="hybridMultilevel"/>
    <w:tmpl w:val="977A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C4600"/>
    <w:multiLevelType w:val="multilevel"/>
    <w:tmpl w:val="665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97C61"/>
    <w:multiLevelType w:val="multilevel"/>
    <w:tmpl w:val="E26E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B6EDB"/>
    <w:multiLevelType w:val="hybridMultilevel"/>
    <w:tmpl w:val="05E2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56342"/>
    <w:multiLevelType w:val="multilevel"/>
    <w:tmpl w:val="3C3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3FDD4B11"/>
    <w:multiLevelType w:val="hybridMultilevel"/>
    <w:tmpl w:val="088A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C28E6"/>
    <w:multiLevelType w:val="hybridMultilevel"/>
    <w:tmpl w:val="435A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0A2016"/>
    <w:multiLevelType w:val="multilevel"/>
    <w:tmpl w:val="41E2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F6AF2"/>
    <w:multiLevelType w:val="hybridMultilevel"/>
    <w:tmpl w:val="1BCA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40574E"/>
    <w:multiLevelType w:val="multilevel"/>
    <w:tmpl w:val="0494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D3F78"/>
    <w:multiLevelType w:val="multilevel"/>
    <w:tmpl w:val="3FC0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782699">
    <w:abstractNumId w:val="10"/>
  </w:num>
  <w:num w:numId="2" w16cid:durableId="664167825">
    <w:abstractNumId w:val="7"/>
  </w:num>
  <w:num w:numId="3" w16cid:durableId="1987394559">
    <w:abstractNumId w:val="9"/>
  </w:num>
  <w:num w:numId="4" w16cid:durableId="979118776">
    <w:abstractNumId w:val="15"/>
  </w:num>
  <w:num w:numId="5" w16cid:durableId="623511682">
    <w:abstractNumId w:val="4"/>
  </w:num>
  <w:num w:numId="6" w16cid:durableId="975449669">
    <w:abstractNumId w:val="0"/>
  </w:num>
  <w:num w:numId="7" w16cid:durableId="996497646">
    <w:abstractNumId w:val="1"/>
  </w:num>
  <w:num w:numId="8" w16cid:durableId="1837380486">
    <w:abstractNumId w:val="16"/>
  </w:num>
  <w:num w:numId="9" w16cid:durableId="2131507757">
    <w:abstractNumId w:val="13"/>
  </w:num>
  <w:num w:numId="10" w16cid:durableId="98574764">
    <w:abstractNumId w:val="2"/>
  </w:num>
  <w:num w:numId="11" w16cid:durableId="1140876905">
    <w:abstractNumId w:val="3"/>
  </w:num>
  <w:num w:numId="12" w16cid:durableId="520247567">
    <w:abstractNumId w:val="6"/>
  </w:num>
  <w:num w:numId="13" w16cid:durableId="501623437">
    <w:abstractNumId w:val="5"/>
  </w:num>
  <w:num w:numId="14" w16cid:durableId="1367441114">
    <w:abstractNumId w:val="12"/>
  </w:num>
  <w:num w:numId="15" w16cid:durableId="751925483">
    <w:abstractNumId w:val="8"/>
  </w:num>
  <w:num w:numId="16" w16cid:durableId="2069497273">
    <w:abstractNumId w:val="14"/>
  </w:num>
  <w:num w:numId="17" w16cid:durableId="2092654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4C81"/>
    <w:rsid w:val="00155484"/>
    <w:rsid w:val="00165528"/>
    <w:rsid w:val="00183452"/>
    <w:rsid w:val="001A6347"/>
    <w:rsid w:val="001B233E"/>
    <w:rsid w:val="001C5343"/>
    <w:rsid w:val="001D38E2"/>
    <w:rsid w:val="00203292"/>
    <w:rsid w:val="00227750"/>
    <w:rsid w:val="002636D8"/>
    <w:rsid w:val="00266437"/>
    <w:rsid w:val="00274B55"/>
    <w:rsid w:val="00282C89"/>
    <w:rsid w:val="002B5E07"/>
    <w:rsid w:val="002B6996"/>
    <w:rsid w:val="002C2402"/>
    <w:rsid w:val="002E1D16"/>
    <w:rsid w:val="00350153"/>
    <w:rsid w:val="00354E3A"/>
    <w:rsid w:val="0035567B"/>
    <w:rsid w:val="003565F4"/>
    <w:rsid w:val="00372BF2"/>
    <w:rsid w:val="0038237F"/>
    <w:rsid w:val="003A4067"/>
    <w:rsid w:val="003C1BA4"/>
    <w:rsid w:val="0040550C"/>
    <w:rsid w:val="004132E5"/>
    <w:rsid w:val="00455F18"/>
    <w:rsid w:val="004836C7"/>
    <w:rsid w:val="004A41BB"/>
    <w:rsid w:val="004E6E2C"/>
    <w:rsid w:val="00570225"/>
    <w:rsid w:val="00572A8C"/>
    <w:rsid w:val="005740DC"/>
    <w:rsid w:val="00574A8B"/>
    <w:rsid w:val="00580DEF"/>
    <w:rsid w:val="005C16D6"/>
    <w:rsid w:val="005E77A3"/>
    <w:rsid w:val="00612953"/>
    <w:rsid w:val="00656CF3"/>
    <w:rsid w:val="0066174A"/>
    <w:rsid w:val="00665976"/>
    <w:rsid w:val="00671FAA"/>
    <w:rsid w:val="006B2EBD"/>
    <w:rsid w:val="006D12FC"/>
    <w:rsid w:val="006F24B0"/>
    <w:rsid w:val="00706BC9"/>
    <w:rsid w:val="00746005"/>
    <w:rsid w:val="00770EDF"/>
    <w:rsid w:val="007970FB"/>
    <w:rsid w:val="007D1FC5"/>
    <w:rsid w:val="007F7D4C"/>
    <w:rsid w:val="00845629"/>
    <w:rsid w:val="00851D82"/>
    <w:rsid w:val="00887EFC"/>
    <w:rsid w:val="00896D5B"/>
    <w:rsid w:val="008D7D11"/>
    <w:rsid w:val="008F6AF6"/>
    <w:rsid w:val="009302DE"/>
    <w:rsid w:val="00937D55"/>
    <w:rsid w:val="00985315"/>
    <w:rsid w:val="009B03B6"/>
    <w:rsid w:val="009B3592"/>
    <w:rsid w:val="009B6585"/>
    <w:rsid w:val="009D1DEF"/>
    <w:rsid w:val="00A12398"/>
    <w:rsid w:val="00A25AEE"/>
    <w:rsid w:val="00A720D2"/>
    <w:rsid w:val="00AC6330"/>
    <w:rsid w:val="00AD1172"/>
    <w:rsid w:val="00AD6BF7"/>
    <w:rsid w:val="00AE165C"/>
    <w:rsid w:val="00B05B04"/>
    <w:rsid w:val="00B25860"/>
    <w:rsid w:val="00B328EC"/>
    <w:rsid w:val="00B736FC"/>
    <w:rsid w:val="00B82E1F"/>
    <w:rsid w:val="00BA1795"/>
    <w:rsid w:val="00BA500C"/>
    <w:rsid w:val="00BA53B3"/>
    <w:rsid w:val="00BB17DE"/>
    <w:rsid w:val="00BD2B86"/>
    <w:rsid w:val="00BE0C74"/>
    <w:rsid w:val="00BF51C6"/>
    <w:rsid w:val="00C127E6"/>
    <w:rsid w:val="00C7399D"/>
    <w:rsid w:val="00C87AB7"/>
    <w:rsid w:val="00CE77C8"/>
    <w:rsid w:val="00CF43DC"/>
    <w:rsid w:val="00D33F40"/>
    <w:rsid w:val="00D54557"/>
    <w:rsid w:val="00D5504E"/>
    <w:rsid w:val="00D85AF1"/>
    <w:rsid w:val="00D910CF"/>
    <w:rsid w:val="00D94796"/>
    <w:rsid w:val="00DD00DE"/>
    <w:rsid w:val="00E54125"/>
    <w:rsid w:val="00E802F9"/>
    <w:rsid w:val="00E85AC2"/>
    <w:rsid w:val="00EA1C98"/>
    <w:rsid w:val="00EA28E3"/>
    <w:rsid w:val="00EA4B44"/>
    <w:rsid w:val="00EB68F1"/>
    <w:rsid w:val="00EC03BD"/>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2B6996"/>
    <w:pPr>
      <w:ind w:left="720"/>
      <w:contextualSpacing/>
    </w:pPr>
  </w:style>
  <w:style w:type="character" w:styleId="CommentReference">
    <w:name w:val="annotation reference"/>
    <w:basedOn w:val="DefaultParagraphFont"/>
    <w:uiPriority w:val="99"/>
    <w:semiHidden/>
    <w:unhideWhenUsed/>
    <w:rsid w:val="00BD2B86"/>
    <w:rPr>
      <w:sz w:val="16"/>
      <w:szCs w:val="16"/>
    </w:rPr>
  </w:style>
  <w:style w:type="paragraph" w:styleId="CommentText">
    <w:name w:val="annotation text"/>
    <w:basedOn w:val="Normal"/>
    <w:link w:val="CommentTextChar"/>
    <w:uiPriority w:val="99"/>
    <w:unhideWhenUsed/>
    <w:rsid w:val="00BD2B86"/>
    <w:rPr>
      <w:sz w:val="20"/>
      <w:szCs w:val="20"/>
    </w:rPr>
  </w:style>
  <w:style w:type="character" w:customStyle="1" w:styleId="CommentTextChar">
    <w:name w:val="Comment Text Char"/>
    <w:basedOn w:val="DefaultParagraphFont"/>
    <w:link w:val="CommentText"/>
    <w:uiPriority w:val="99"/>
    <w:rsid w:val="00BD2B86"/>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D2B86"/>
    <w:rPr>
      <w:b/>
      <w:bCs/>
    </w:rPr>
  </w:style>
  <w:style w:type="character" w:customStyle="1" w:styleId="CommentSubjectChar">
    <w:name w:val="Comment Subject Char"/>
    <w:basedOn w:val="CommentTextChar"/>
    <w:link w:val="CommentSubject"/>
    <w:uiPriority w:val="99"/>
    <w:semiHidden/>
    <w:rsid w:val="00BD2B86"/>
    <w:rPr>
      <w:rFonts w:ascii="Verdana" w:eastAsia="Times New Roman" w:hAnsi="Verdana" w:cs="Times New Roman"/>
      <w:b/>
      <w:bCs/>
      <w:sz w:val="20"/>
      <w:szCs w:val="20"/>
      <w:lang w:eastAsia="en-GB"/>
    </w:rPr>
  </w:style>
  <w:style w:type="paragraph" w:styleId="Revision">
    <w:name w:val="Revision"/>
    <w:hidden/>
    <w:uiPriority w:val="99"/>
    <w:semiHidden/>
    <w:rsid w:val="00BE0C74"/>
    <w:rPr>
      <w:rFonts w:ascii="Verdana" w:eastAsia="Times New Roman" w:hAnsi="Verdan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6846">
      <w:bodyDiv w:val="1"/>
      <w:marLeft w:val="0"/>
      <w:marRight w:val="0"/>
      <w:marTop w:val="0"/>
      <w:marBottom w:val="0"/>
      <w:divBdr>
        <w:top w:val="none" w:sz="0" w:space="0" w:color="auto"/>
        <w:left w:val="none" w:sz="0" w:space="0" w:color="auto"/>
        <w:bottom w:val="none" w:sz="0" w:space="0" w:color="auto"/>
        <w:right w:val="none" w:sz="0" w:space="0" w:color="auto"/>
      </w:divBdr>
    </w:div>
    <w:div w:id="312373888">
      <w:bodyDiv w:val="1"/>
      <w:marLeft w:val="0"/>
      <w:marRight w:val="0"/>
      <w:marTop w:val="0"/>
      <w:marBottom w:val="0"/>
      <w:divBdr>
        <w:top w:val="none" w:sz="0" w:space="0" w:color="auto"/>
        <w:left w:val="none" w:sz="0" w:space="0" w:color="auto"/>
        <w:bottom w:val="none" w:sz="0" w:space="0" w:color="auto"/>
        <w:right w:val="none" w:sz="0" w:space="0" w:color="auto"/>
      </w:divBdr>
    </w:div>
    <w:div w:id="538130280">
      <w:bodyDiv w:val="1"/>
      <w:marLeft w:val="0"/>
      <w:marRight w:val="0"/>
      <w:marTop w:val="0"/>
      <w:marBottom w:val="0"/>
      <w:divBdr>
        <w:top w:val="none" w:sz="0" w:space="0" w:color="auto"/>
        <w:left w:val="none" w:sz="0" w:space="0" w:color="auto"/>
        <w:bottom w:val="none" w:sz="0" w:space="0" w:color="auto"/>
        <w:right w:val="none" w:sz="0" w:space="0" w:color="auto"/>
      </w:divBdr>
    </w:div>
    <w:div w:id="574584581">
      <w:bodyDiv w:val="1"/>
      <w:marLeft w:val="0"/>
      <w:marRight w:val="0"/>
      <w:marTop w:val="0"/>
      <w:marBottom w:val="0"/>
      <w:divBdr>
        <w:top w:val="none" w:sz="0" w:space="0" w:color="auto"/>
        <w:left w:val="none" w:sz="0" w:space="0" w:color="auto"/>
        <w:bottom w:val="none" w:sz="0" w:space="0" w:color="auto"/>
        <w:right w:val="none" w:sz="0" w:space="0" w:color="auto"/>
      </w:divBdr>
    </w:div>
    <w:div w:id="581910986">
      <w:bodyDiv w:val="1"/>
      <w:marLeft w:val="0"/>
      <w:marRight w:val="0"/>
      <w:marTop w:val="0"/>
      <w:marBottom w:val="0"/>
      <w:divBdr>
        <w:top w:val="none" w:sz="0" w:space="0" w:color="auto"/>
        <w:left w:val="none" w:sz="0" w:space="0" w:color="auto"/>
        <w:bottom w:val="none" w:sz="0" w:space="0" w:color="auto"/>
        <w:right w:val="none" w:sz="0" w:space="0" w:color="auto"/>
      </w:divBdr>
    </w:div>
    <w:div w:id="1007170243">
      <w:bodyDiv w:val="1"/>
      <w:marLeft w:val="0"/>
      <w:marRight w:val="0"/>
      <w:marTop w:val="0"/>
      <w:marBottom w:val="0"/>
      <w:divBdr>
        <w:top w:val="none" w:sz="0" w:space="0" w:color="auto"/>
        <w:left w:val="none" w:sz="0" w:space="0" w:color="auto"/>
        <w:bottom w:val="none" w:sz="0" w:space="0" w:color="auto"/>
        <w:right w:val="none" w:sz="0" w:space="0" w:color="auto"/>
      </w:divBdr>
    </w:div>
    <w:div w:id="1023703078">
      <w:bodyDiv w:val="1"/>
      <w:marLeft w:val="0"/>
      <w:marRight w:val="0"/>
      <w:marTop w:val="0"/>
      <w:marBottom w:val="0"/>
      <w:divBdr>
        <w:top w:val="none" w:sz="0" w:space="0" w:color="auto"/>
        <w:left w:val="none" w:sz="0" w:space="0" w:color="auto"/>
        <w:bottom w:val="none" w:sz="0" w:space="0" w:color="auto"/>
        <w:right w:val="none" w:sz="0" w:space="0" w:color="auto"/>
      </w:divBdr>
    </w:div>
    <w:div w:id="1250653483">
      <w:bodyDiv w:val="1"/>
      <w:marLeft w:val="0"/>
      <w:marRight w:val="0"/>
      <w:marTop w:val="0"/>
      <w:marBottom w:val="0"/>
      <w:divBdr>
        <w:top w:val="none" w:sz="0" w:space="0" w:color="auto"/>
        <w:left w:val="none" w:sz="0" w:space="0" w:color="auto"/>
        <w:bottom w:val="none" w:sz="0" w:space="0" w:color="auto"/>
        <w:right w:val="none" w:sz="0" w:space="0" w:color="auto"/>
      </w:divBdr>
    </w:div>
    <w:div w:id="1255629148">
      <w:bodyDiv w:val="1"/>
      <w:marLeft w:val="0"/>
      <w:marRight w:val="0"/>
      <w:marTop w:val="0"/>
      <w:marBottom w:val="0"/>
      <w:divBdr>
        <w:top w:val="none" w:sz="0" w:space="0" w:color="auto"/>
        <w:left w:val="none" w:sz="0" w:space="0" w:color="auto"/>
        <w:bottom w:val="none" w:sz="0" w:space="0" w:color="auto"/>
        <w:right w:val="none" w:sz="0" w:space="0" w:color="auto"/>
      </w:divBdr>
    </w:div>
    <w:div w:id="1451319713">
      <w:bodyDiv w:val="1"/>
      <w:marLeft w:val="0"/>
      <w:marRight w:val="0"/>
      <w:marTop w:val="0"/>
      <w:marBottom w:val="0"/>
      <w:divBdr>
        <w:top w:val="none" w:sz="0" w:space="0" w:color="auto"/>
        <w:left w:val="none" w:sz="0" w:space="0" w:color="auto"/>
        <w:bottom w:val="none" w:sz="0" w:space="0" w:color="auto"/>
        <w:right w:val="none" w:sz="0" w:space="0" w:color="auto"/>
      </w:divBdr>
    </w:div>
    <w:div w:id="1667241040">
      <w:bodyDiv w:val="1"/>
      <w:marLeft w:val="0"/>
      <w:marRight w:val="0"/>
      <w:marTop w:val="0"/>
      <w:marBottom w:val="0"/>
      <w:divBdr>
        <w:top w:val="none" w:sz="0" w:space="0" w:color="auto"/>
        <w:left w:val="none" w:sz="0" w:space="0" w:color="auto"/>
        <w:bottom w:val="none" w:sz="0" w:space="0" w:color="auto"/>
        <w:right w:val="none" w:sz="0" w:space="0" w:color="auto"/>
      </w:divBdr>
    </w:div>
    <w:div w:id="1676418799">
      <w:bodyDiv w:val="1"/>
      <w:marLeft w:val="0"/>
      <w:marRight w:val="0"/>
      <w:marTop w:val="0"/>
      <w:marBottom w:val="0"/>
      <w:divBdr>
        <w:top w:val="none" w:sz="0" w:space="0" w:color="auto"/>
        <w:left w:val="none" w:sz="0" w:space="0" w:color="auto"/>
        <w:bottom w:val="none" w:sz="0" w:space="0" w:color="auto"/>
        <w:right w:val="none" w:sz="0" w:space="0" w:color="auto"/>
      </w:divBdr>
    </w:div>
    <w:div w:id="1709378351">
      <w:bodyDiv w:val="1"/>
      <w:marLeft w:val="0"/>
      <w:marRight w:val="0"/>
      <w:marTop w:val="0"/>
      <w:marBottom w:val="0"/>
      <w:divBdr>
        <w:top w:val="none" w:sz="0" w:space="0" w:color="auto"/>
        <w:left w:val="none" w:sz="0" w:space="0" w:color="auto"/>
        <w:bottom w:val="none" w:sz="0" w:space="0" w:color="auto"/>
        <w:right w:val="none" w:sz="0" w:space="0" w:color="auto"/>
      </w:divBdr>
    </w:div>
    <w:div w:id="1890221978">
      <w:bodyDiv w:val="1"/>
      <w:marLeft w:val="0"/>
      <w:marRight w:val="0"/>
      <w:marTop w:val="0"/>
      <w:marBottom w:val="0"/>
      <w:divBdr>
        <w:top w:val="none" w:sz="0" w:space="0" w:color="auto"/>
        <w:left w:val="none" w:sz="0" w:space="0" w:color="auto"/>
        <w:bottom w:val="none" w:sz="0" w:space="0" w:color="auto"/>
        <w:right w:val="none" w:sz="0" w:space="0" w:color="auto"/>
      </w:divBdr>
    </w:div>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29</TotalTime>
  <Pages>9</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8</cp:revision>
  <cp:lastPrinted>2023-10-17T09:25:00Z</cp:lastPrinted>
  <dcterms:created xsi:type="dcterms:W3CDTF">2025-10-13T15:26:00Z</dcterms:created>
  <dcterms:modified xsi:type="dcterms:W3CDTF">2025-10-29T16:22:00Z</dcterms:modified>
</cp:coreProperties>
</file>