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7C03BAA9" w:rsidR="00227750" w:rsidRPr="00227750" w:rsidRDefault="00F87703" w:rsidP="00DB48C4">
            <w:pPr>
              <w:rPr>
                <w:rFonts w:ascii="Nunito Sans" w:hAnsi="Nunito Sans" w:cs="Arial"/>
              </w:rPr>
            </w:pPr>
            <w:r>
              <w:rPr>
                <w:rFonts w:ascii="Nunito Sans" w:hAnsi="Nunito Sans" w:cs="Arial"/>
              </w:rPr>
              <w:t>Governance Officer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37554676" w:rsidR="00227750" w:rsidRPr="00227750" w:rsidRDefault="00F87703" w:rsidP="00DB48C4">
            <w:pPr>
              <w:rPr>
                <w:rFonts w:ascii="Nunito Sans" w:hAnsi="Nunito Sans" w:cs="Arial"/>
              </w:rPr>
            </w:pPr>
            <w:r>
              <w:rPr>
                <w:rFonts w:ascii="Nunito Sans" w:hAnsi="Nunito Sans" w:cs="Arial"/>
              </w:rPr>
              <w:t xml:space="preserve">CLEO Systems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396E945B" w:rsidR="00227750" w:rsidRPr="00227750" w:rsidRDefault="00F87703" w:rsidP="00DB48C4">
            <w:pPr>
              <w:rPr>
                <w:rFonts w:ascii="Nunito Sans" w:hAnsi="Nunito Sans" w:cs="Arial"/>
              </w:rPr>
            </w:pPr>
            <w:r>
              <w:rPr>
                <w:rFonts w:ascii="Nunito Sans" w:hAnsi="Nunito Sans" w:cs="Arial"/>
              </w:rPr>
              <w:t>Remote 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7843D00D" w:rsidR="00227750" w:rsidRPr="00227750" w:rsidRDefault="00F87703" w:rsidP="00DB48C4">
            <w:pPr>
              <w:rPr>
                <w:rFonts w:ascii="Nunito Sans" w:hAnsi="Nunito Sans" w:cs="Arial"/>
              </w:rPr>
            </w:pPr>
            <w:r>
              <w:rPr>
                <w:rFonts w:ascii="Nunito Sans" w:hAnsi="Nunito Sans" w:cs="Arial"/>
              </w:rPr>
              <w:t>Mon-Fri 9am to 5pm</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7939A60" w:rsidR="00227750" w:rsidRPr="006F10B9" w:rsidRDefault="007E3913" w:rsidP="00DB48C4">
            <w:pPr>
              <w:rPr>
                <w:rFonts w:ascii="Nunito Sans" w:hAnsi="Nunito Sans" w:cs="Arial"/>
                <w:b/>
                <w:bCs/>
              </w:rPr>
            </w:pPr>
            <w:r w:rsidRPr="006F10B9">
              <w:rPr>
                <w:rFonts w:ascii="Nunito Sans" w:hAnsi="Nunito Sans" w:cs="Arial"/>
                <w:b/>
                <w:bCs/>
              </w:rPr>
              <w:t>Executive Administrator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2B98638" w:rsidR="00227750" w:rsidRPr="00227750" w:rsidRDefault="00F87703" w:rsidP="00DB48C4">
            <w:pPr>
              <w:rPr>
                <w:rFonts w:ascii="Nunito Sans" w:hAnsi="Nunito Sans" w:cs="Arial"/>
              </w:rPr>
            </w:pPr>
            <w:r>
              <w:rPr>
                <w:rFonts w:ascii="Nunito Sans" w:hAnsi="Nunito Sans" w:cs="Arial"/>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6CA41D20" w:rsidR="00227750" w:rsidRPr="00227750" w:rsidRDefault="00F87703" w:rsidP="00DB48C4">
            <w:pPr>
              <w:rPr>
                <w:rFonts w:ascii="Nunito Sans" w:hAnsi="Nunito Sans" w:cs="Arial"/>
              </w:rPr>
            </w:pPr>
            <w:r>
              <w:rPr>
                <w:rFonts w:ascii="Nunito Sans" w:hAnsi="Nunito Sans" w:cs="Arial"/>
              </w:rPr>
              <w:t>June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Default="00227750" w:rsidP="00DB48C4">
            <w:pPr>
              <w:rPr>
                <w:rFonts w:ascii="Nunito Sans" w:hAnsi="Nunito Sans" w:cs="Arial"/>
                <w:b/>
              </w:rPr>
            </w:pPr>
          </w:p>
          <w:p w14:paraId="558B5007" w14:textId="77777777" w:rsidR="008D5394" w:rsidRDefault="00F87703" w:rsidP="00DB48C4">
            <w:pPr>
              <w:rPr>
                <w:rFonts w:ascii="Nunito Sans" w:hAnsi="Nunito Sans" w:cs="Arial"/>
                <w:bCs/>
              </w:rPr>
            </w:pPr>
            <w:r w:rsidRPr="00F87703">
              <w:rPr>
                <w:rFonts w:ascii="Nunito Sans" w:hAnsi="Nunito Sans" w:cs="Arial"/>
                <w:bCs/>
              </w:rPr>
              <w:t>The post</w:t>
            </w:r>
            <w:r w:rsidR="00EE43C3">
              <w:rPr>
                <w:rFonts w:ascii="Nunito Sans" w:hAnsi="Nunito Sans" w:cs="Arial"/>
                <w:bCs/>
              </w:rPr>
              <w:t xml:space="preserve"> holder</w:t>
            </w:r>
            <w:r w:rsidRPr="00F87703">
              <w:rPr>
                <w:rFonts w:ascii="Nunito Sans" w:hAnsi="Nunito Sans" w:cs="Arial"/>
                <w:bCs/>
              </w:rPr>
              <w:t xml:space="preserve"> </w:t>
            </w:r>
            <w:r w:rsidR="00EE43C3">
              <w:rPr>
                <w:rFonts w:ascii="Nunito Sans" w:hAnsi="Nunito Sans" w:cs="Arial"/>
                <w:bCs/>
              </w:rPr>
              <w:t xml:space="preserve">will be responsible for supporting CLEO Systems commitment to maintaining high standards of corporate governance, regulatory compliance and ethical conduct. </w:t>
            </w:r>
          </w:p>
          <w:p w14:paraId="34C65360" w14:textId="77777777" w:rsidR="008D5394" w:rsidRDefault="008D5394" w:rsidP="00DB48C4">
            <w:pPr>
              <w:rPr>
                <w:rFonts w:ascii="Nunito Sans" w:hAnsi="Nunito Sans" w:cs="Arial"/>
                <w:bCs/>
              </w:rPr>
            </w:pPr>
          </w:p>
          <w:p w14:paraId="2C31AFF9" w14:textId="478E6E2B" w:rsidR="00F87703" w:rsidRPr="00F87703" w:rsidRDefault="008D5394" w:rsidP="00DB48C4">
            <w:pPr>
              <w:rPr>
                <w:rFonts w:ascii="Nunito Sans" w:hAnsi="Nunito Sans" w:cs="Arial"/>
                <w:bCs/>
              </w:rPr>
            </w:pPr>
            <w:r>
              <w:rPr>
                <w:rFonts w:ascii="Nunito Sans" w:hAnsi="Nunito Sans" w:cs="Arial"/>
                <w:bCs/>
              </w:rPr>
              <w:t xml:space="preserve">You will work closely with cross functional teams to ensure our healthcare software solutions meet the necessary legal and regulatory requirements and that CLEO Systems adheres to policies governing healthcare data, security and patient confidentiality. </w:t>
            </w:r>
          </w:p>
          <w:p w14:paraId="36CB64FD" w14:textId="77777777" w:rsidR="00227750" w:rsidRPr="00227750" w:rsidRDefault="00227750" w:rsidP="008D539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3AA5735A" w14:textId="77777777" w:rsidR="008D5394" w:rsidRDefault="008D5394" w:rsidP="008D5394">
            <w:pPr>
              <w:jc w:val="both"/>
              <w:rPr>
                <w:rFonts w:ascii="Nunito Sans" w:hAnsi="Nunito Sans" w:cs="Arial"/>
              </w:rPr>
            </w:pPr>
          </w:p>
          <w:p w14:paraId="3416F121" w14:textId="36D6D457" w:rsidR="008D5394" w:rsidRPr="008D5394" w:rsidRDefault="008D5394" w:rsidP="008D5394">
            <w:pPr>
              <w:jc w:val="both"/>
              <w:rPr>
                <w:rFonts w:ascii="Nunito Sans" w:hAnsi="Nunito Sans" w:cs="Arial"/>
              </w:rPr>
            </w:pPr>
            <w:r w:rsidRPr="008D5394">
              <w:rPr>
                <w:rFonts w:ascii="Nunito Sans" w:hAnsi="Nunito Sans" w:cs="Arial"/>
                <w:b/>
                <w:bCs/>
              </w:rPr>
              <w:t>Regulatory Compliance:</w:t>
            </w:r>
          </w:p>
          <w:p w14:paraId="6F2D44AB" w14:textId="77777777" w:rsidR="008D5394" w:rsidRPr="008D5394" w:rsidRDefault="008D5394" w:rsidP="008D5394">
            <w:pPr>
              <w:pStyle w:val="ListParagraph"/>
              <w:numPr>
                <w:ilvl w:val="0"/>
                <w:numId w:val="10"/>
              </w:numPr>
              <w:jc w:val="both"/>
              <w:rPr>
                <w:rFonts w:ascii="Nunito Sans" w:hAnsi="Nunito Sans" w:cs="Arial"/>
              </w:rPr>
            </w:pPr>
            <w:r w:rsidRPr="008D5394">
              <w:rPr>
                <w:rFonts w:ascii="Nunito Sans" w:hAnsi="Nunito Sans" w:cs="Arial"/>
              </w:rPr>
              <w:t>Ensure that all products and services comply with healthcare regulations such as the Health and Social Care Act 2008, GDPR (General Data Protection Regulation), and NHS Data Security and Protection Toolkit.</w:t>
            </w:r>
          </w:p>
          <w:p w14:paraId="36B0517A" w14:textId="77777777" w:rsidR="008D5394" w:rsidRPr="008D5394" w:rsidRDefault="008D5394" w:rsidP="008D5394">
            <w:pPr>
              <w:pStyle w:val="ListParagraph"/>
              <w:numPr>
                <w:ilvl w:val="0"/>
                <w:numId w:val="10"/>
              </w:numPr>
              <w:jc w:val="both"/>
              <w:rPr>
                <w:rFonts w:ascii="Nunito Sans" w:hAnsi="Nunito Sans" w:cs="Arial"/>
              </w:rPr>
            </w:pPr>
            <w:r w:rsidRPr="008D5394">
              <w:rPr>
                <w:rFonts w:ascii="Nunito Sans" w:hAnsi="Nunito Sans" w:cs="Arial"/>
              </w:rPr>
              <w:t>Maintain awareness of legislative changes and provide timely updates to the senior management team.</w:t>
            </w:r>
          </w:p>
          <w:p w14:paraId="25328AD1" w14:textId="77777777" w:rsidR="008D5394" w:rsidRPr="008D5394" w:rsidRDefault="008D5394" w:rsidP="008D5394">
            <w:pPr>
              <w:pStyle w:val="ListParagraph"/>
              <w:numPr>
                <w:ilvl w:val="0"/>
                <w:numId w:val="10"/>
              </w:numPr>
              <w:jc w:val="both"/>
              <w:rPr>
                <w:rFonts w:ascii="Nunito Sans" w:hAnsi="Nunito Sans" w:cs="Arial"/>
              </w:rPr>
            </w:pPr>
            <w:r w:rsidRPr="008D5394">
              <w:rPr>
                <w:rFonts w:ascii="Nunito Sans" w:hAnsi="Nunito Sans" w:cs="Arial"/>
              </w:rPr>
              <w:t>Assist in developing and implementing policies to ensure ongoing regulatory compliance.</w:t>
            </w:r>
          </w:p>
          <w:p w14:paraId="45F08BAC" w14:textId="77777777" w:rsidR="008D5394" w:rsidRDefault="008D5394" w:rsidP="008D5394">
            <w:pPr>
              <w:ind w:left="840"/>
              <w:jc w:val="both"/>
              <w:rPr>
                <w:rFonts w:ascii="Nunito Sans" w:hAnsi="Nunito Sans" w:cs="Arial"/>
              </w:rPr>
            </w:pPr>
          </w:p>
          <w:p w14:paraId="1F043112" w14:textId="49EE8CA9" w:rsidR="008D5394" w:rsidRPr="008D5394" w:rsidRDefault="008D5394" w:rsidP="008D5394">
            <w:pPr>
              <w:jc w:val="both"/>
              <w:rPr>
                <w:rFonts w:ascii="Nunito Sans" w:hAnsi="Nunito Sans" w:cs="Arial"/>
              </w:rPr>
            </w:pPr>
            <w:r w:rsidRPr="008D5394">
              <w:rPr>
                <w:rFonts w:ascii="Nunito Sans" w:hAnsi="Nunito Sans" w:cs="Arial"/>
                <w:b/>
                <w:bCs/>
              </w:rPr>
              <w:t>Data Governance:</w:t>
            </w:r>
          </w:p>
          <w:p w14:paraId="7EDB3B67" w14:textId="77777777" w:rsidR="008D5394" w:rsidRPr="008D5394" w:rsidRDefault="008D5394" w:rsidP="008D5394">
            <w:pPr>
              <w:numPr>
                <w:ilvl w:val="0"/>
                <w:numId w:val="3"/>
              </w:numPr>
              <w:jc w:val="both"/>
              <w:rPr>
                <w:rFonts w:ascii="Nunito Sans" w:hAnsi="Nunito Sans" w:cs="Arial"/>
              </w:rPr>
            </w:pPr>
            <w:r w:rsidRPr="008D5394">
              <w:rPr>
                <w:rFonts w:ascii="Nunito Sans" w:hAnsi="Nunito Sans" w:cs="Arial"/>
              </w:rPr>
              <w:t>Oversee data governance frameworks to ensure that healthcare data is handled, processed, and stored according to legal and regulatory standards.</w:t>
            </w:r>
          </w:p>
          <w:p w14:paraId="564375D5" w14:textId="347A80A7" w:rsidR="008D5394" w:rsidRPr="008D5394" w:rsidRDefault="008D5394" w:rsidP="008D5394">
            <w:pPr>
              <w:numPr>
                <w:ilvl w:val="0"/>
                <w:numId w:val="3"/>
              </w:numPr>
              <w:jc w:val="both"/>
              <w:rPr>
                <w:rFonts w:ascii="Nunito Sans" w:hAnsi="Nunito Sans" w:cs="Arial"/>
              </w:rPr>
            </w:pPr>
            <w:r w:rsidRPr="008D5394">
              <w:rPr>
                <w:rFonts w:ascii="Nunito Sans" w:hAnsi="Nunito Sans" w:cs="Arial"/>
              </w:rPr>
              <w:t>Ensure the organi</w:t>
            </w:r>
            <w:r>
              <w:rPr>
                <w:rFonts w:ascii="Nunito Sans" w:hAnsi="Nunito Sans" w:cs="Arial"/>
              </w:rPr>
              <w:t>s</w:t>
            </w:r>
            <w:r w:rsidRPr="008D5394">
              <w:rPr>
                <w:rFonts w:ascii="Nunito Sans" w:hAnsi="Nunito Sans" w:cs="Arial"/>
              </w:rPr>
              <w:t>ation's compliance with GDPR and data privacy laws to protect patient confidentiality.</w:t>
            </w:r>
          </w:p>
          <w:p w14:paraId="724737FC" w14:textId="77777777" w:rsidR="008D5394" w:rsidRDefault="008D5394" w:rsidP="008D5394">
            <w:pPr>
              <w:jc w:val="both"/>
              <w:rPr>
                <w:rFonts w:ascii="Nunito Sans" w:hAnsi="Nunito Sans" w:cs="Arial"/>
                <w:b/>
                <w:bCs/>
              </w:rPr>
            </w:pPr>
          </w:p>
          <w:p w14:paraId="2763E2EC" w14:textId="19BFE880" w:rsidR="008D5394" w:rsidRPr="008D5394" w:rsidRDefault="008D5394" w:rsidP="008D5394">
            <w:pPr>
              <w:jc w:val="both"/>
              <w:rPr>
                <w:rFonts w:ascii="Nunito Sans" w:hAnsi="Nunito Sans" w:cs="Arial"/>
              </w:rPr>
            </w:pPr>
            <w:r w:rsidRPr="008D5394">
              <w:rPr>
                <w:rFonts w:ascii="Nunito Sans" w:hAnsi="Nunito Sans" w:cs="Arial"/>
                <w:b/>
                <w:bCs/>
              </w:rPr>
              <w:t>Audit and Monitoring:</w:t>
            </w:r>
          </w:p>
          <w:p w14:paraId="3E053121" w14:textId="77777777" w:rsidR="008D5394" w:rsidRPr="008D5394" w:rsidRDefault="008D5394" w:rsidP="008D5394">
            <w:pPr>
              <w:numPr>
                <w:ilvl w:val="0"/>
                <w:numId w:val="4"/>
              </w:numPr>
              <w:jc w:val="both"/>
              <w:rPr>
                <w:rFonts w:ascii="Nunito Sans" w:hAnsi="Nunito Sans" w:cs="Arial"/>
              </w:rPr>
            </w:pPr>
            <w:r w:rsidRPr="008D5394">
              <w:rPr>
                <w:rFonts w:ascii="Nunito Sans" w:hAnsi="Nunito Sans" w:cs="Arial"/>
              </w:rPr>
              <w:t>Coordinate internal audits and assessments to ensure compliance with industry standards and regulations.</w:t>
            </w:r>
          </w:p>
          <w:p w14:paraId="683A9E12" w14:textId="77777777" w:rsidR="008D5394" w:rsidRPr="008D5394" w:rsidRDefault="008D5394" w:rsidP="008D5394">
            <w:pPr>
              <w:numPr>
                <w:ilvl w:val="0"/>
                <w:numId w:val="4"/>
              </w:numPr>
              <w:jc w:val="both"/>
              <w:rPr>
                <w:rFonts w:ascii="Nunito Sans" w:hAnsi="Nunito Sans" w:cs="Arial"/>
              </w:rPr>
            </w:pPr>
            <w:r w:rsidRPr="008D5394">
              <w:rPr>
                <w:rFonts w:ascii="Nunito Sans" w:hAnsi="Nunito Sans" w:cs="Arial"/>
              </w:rPr>
              <w:t>Assist in the creation of audit trails and ensure documentation is accurate and up to date.</w:t>
            </w:r>
          </w:p>
          <w:p w14:paraId="2BCF05A3" w14:textId="77777777" w:rsidR="008D5394" w:rsidRPr="008D5394" w:rsidRDefault="008D5394" w:rsidP="008D5394">
            <w:pPr>
              <w:numPr>
                <w:ilvl w:val="0"/>
                <w:numId w:val="4"/>
              </w:numPr>
              <w:jc w:val="both"/>
              <w:rPr>
                <w:rFonts w:ascii="Nunito Sans" w:hAnsi="Nunito Sans" w:cs="Arial"/>
              </w:rPr>
            </w:pPr>
            <w:r w:rsidRPr="008D5394">
              <w:rPr>
                <w:rFonts w:ascii="Nunito Sans" w:hAnsi="Nunito Sans" w:cs="Arial"/>
              </w:rPr>
              <w:lastRenderedPageBreak/>
              <w:t>Monitor and review the effectiveness of governance processes, identifying areas for improvement.</w:t>
            </w:r>
          </w:p>
          <w:p w14:paraId="53FC9928" w14:textId="77777777" w:rsidR="008D5394" w:rsidRDefault="008D5394" w:rsidP="008D5394">
            <w:pPr>
              <w:jc w:val="both"/>
              <w:rPr>
                <w:rFonts w:ascii="Nunito Sans" w:hAnsi="Nunito Sans" w:cs="Arial"/>
                <w:b/>
                <w:bCs/>
              </w:rPr>
            </w:pPr>
          </w:p>
          <w:p w14:paraId="401803AC" w14:textId="0054E5B2" w:rsidR="008D5394" w:rsidRPr="008D5394" w:rsidRDefault="008D5394" w:rsidP="008D5394">
            <w:pPr>
              <w:jc w:val="both"/>
              <w:rPr>
                <w:rFonts w:ascii="Nunito Sans" w:hAnsi="Nunito Sans" w:cs="Arial"/>
              </w:rPr>
            </w:pPr>
            <w:r w:rsidRPr="008D5394">
              <w:rPr>
                <w:rFonts w:ascii="Nunito Sans" w:hAnsi="Nunito Sans" w:cs="Arial"/>
                <w:b/>
                <w:bCs/>
              </w:rPr>
              <w:t>Policy Development &amp; Review:</w:t>
            </w:r>
          </w:p>
          <w:p w14:paraId="7451C5EE" w14:textId="77777777" w:rsidR="008D5394" w:rsidRPr="008D5394" w:rsidRDefault="008D5394" w:rsidP="008D5394">
            <w:pPr>
              <w:numPr>
                <w:ilvl w:val="0"/>
                <w:numId w:val="5"/>
              </w:numPr>
              <w:jc w:val="both"/>
              <w:rPr>
                <w:rFonts w:ascii="Nunito Sans" w:hAnsi="Nunito Sans" w:cs="Arial"/>
              </w:rPr>
            </w:pPr>
            <w:r w:rsidRPr="008D5394">
              <w:rPr>
                <w:rFonts w:ascii="Nunito Sans" w:hAnsi="Nunito Sans" w:cs="Arial"/>
              </w:rPr>
              <w:t>Support the creation, review, and update of governance-related policies and procedures, including those related to data privacy, security, and healthcare compliance.</w:t>
            </w:r>
          </w:p>
          <w:p w14:paraId="0023439C" w14:textId="77777777" w:rsidR="008D5394" w:rsidRPr="008D5394" w:rsidRDefault="008D5394" w:rsidP="008D5394">
            <w:pPr>
              <w:numPr>
                <w:ilvl w:val="0"/>
                <w:numId w:val="5"/>
              </w:numPr>
              <w:jc w:val="both"/>
              <w:rPr>
                <w:rFonts w:ascii="Nunito Sans" w:hAnsi="Nunito Sans" w:cs="Arial"/>
              </w:rPr>
            </w:pPr>
            <w:r w:rsidRPr="008D5394">
              <w:rPr>
                <w:rFonts w:ascii="Nunito Sans" w:hAnsi="Nunito Sans" w:cs="Arial"/>
              </w:rPr>
              <w:t>Ensure that policies are clearly communicated and accessible to all relevant employees.</w:t>
            </w:r>
          </w:p>
          <w:p w14:paraId="1F36E168" w14:textId="77777777" w:rsidR="008D5394" w:rsidRDefault="008D5394" w:rsidP="008D5394">
            <w:pPr>
              <w:jc w:val="both"/>
              <w:rPr>
                <w:rFonts w:ascii="Nunito Sans" w:hAnsi="Nunito Sans" w:cs="Arial"/>
                <w:b/>
                <w:bCs/>
              </w:rPr>
            </w:pPr>
          </w:p>
          <w:p w14:paraId="63E56CCB" w14:textId="6075B894" w:rsidR="008D5394" w:rsidRPr="008D5394" w:rsidRDefault="008D5394" w:rsidP="008D5394">
            <w:pPr>
              <w:jc w:val="both"/>
              <w:rPr>
                <w:rFonts w:ascii="Nunito Sans" w:hAnsi="Nunito Sans" w:cs="Arial"/>
              </w:rPr>
            </w:pPr>
            <w:r w:rsidRPr="008D5394">
              <w:rPr>
                <w:rFonts w:ascii="Nunito Sans" w:hAnsi="Nunito Sans" w:cs="Arial"/>
                <w:b/>
                <w:bCs/>
              </w:rPr>
              <w:t>Training &amp; Awareness:</w:t>
            </w:r>
          </w:p>
          <w:p w14:paraId="738B9FA1" w14:textId="77777777" w:rsidR="008D5394" w:rsidRPr="008D5394" w:rsidRDefault="008D5394" w:rsidP="008D5394">
            <w:pPr>
              <w:numPr>
                <w:ilvl w:val="0"/>
                <w:numId w:val="6"/>
              </w:numPr>
              <w:jc w:val="both"/>
              <w:rPr>
                <w:rFonts w:ascii="Nunito Sans" w:hAnsi="Nunito Sans" w:cs="Arial"/>
              </w:rPr>
            </w:pPr>
            <w:r w:rsidRPr="008D5394">
              <w:rPr>
                <w:rFonts w:ascii="Nunito Sans" w:hAnsi="Nunito Sans" w:cs="Arial"/>
              </w:rPr>
              <w:t>Provide training to staff on governance, compliance, and regulatory issues relevant to the healthcare software industry.</w:t>
            </w:r>
          </w:p>
          <w:p w14:paraId="4E77E3B1" w14:textId="7D707823" w:rsidR="008D5394" w:rsidRPr="008D5394" w:rsidRDefault="008D5394" w:rsidP="008D5394">
            <w:pPr>
              <w:numPr>
                <w:ilvl w:val="0"/>
                <w:numId w:val="6"/>
              </w:numPr>
              <w:jc w:val="both"/>
              <w:rPr>
                <w:rFonts w:ascii="Nunito Sans" w:hAnsi="Nunito Sans" w:cs="Arial"/>
              </w:rPr>
            </w:pPr>
            <w:r w:rsidRPr="008D5394">
              <w:rPr>
                <w:rFonts w:ascii="Nunito Sans" w:hAnsi="Nunito Sans" w:cs="Arial"/>
              </w:rPr>
              <w:t>Raise awareness within the organi</w:t>
            </w:r>
            <w:r>
              <w:rPr>
                <w:rFonts w:ascii="Nunito Sans" w:hAnsi="Nunito Sans" w:cs="Arial"/>
              </w:rPr>
              <w:t>s</w:t>
            </w:r>
            <w:r w:rsidRPr="008D5394">
              <w:rPr>
                <w:rFonts w:ascii="Nunito Sans" w:hAnsi="Nunito Sans" w:cs="Arial"/>
              </w:rPr>
              <w:t>ation about the importance of governance and ethical standards.</w:t>
            </w:r>
          </w:p>
          <w:p w14:paraId="2F4F1142" w14:textId="77777777" w:rsidR="008D5394" w:rsidRDefault="008D5394" w:rsidP="008D5394">
            <w:pPr>
              <w:jc w:val="both"/>
              <w:rPr>
                <w:rFonts w:ascii="Nunito Sans" w:hAnsi="Nunito Sans" w:cs="Arial"/>
                <w:b/>
                <w:bCs/>
              </w:rPr>
            </w:pPr>
          </w:p>
          <w:p w14:paraId="6866CF0C" w14:textId="180C6A19" w:rsidR="008D5394" w:rsidRPr="008D5394" w:rsidRDefault="008D5394" w:rsidP="008D5394">
            <w:pPr>
              <w:jc w:val="both"/>
              <w:rPr>
                <w:rFonts w:ascii="Nunito Sans" w:hAnsi="Nunito Sans" w:cs="Arial"/>
              </w:rPr>
            </w:pPr>
            <w:r w:rsidRPr="008D5394">
              <w:rPr>
                <w:rFonts w:ascii="Nunito Sans" w:hAnsi="Nunito Sans" w:cs="Arial"/>
                <w:b/>
                <w:bCs/>
              </w:rPr>
              <w:t>Reporting &amp; Communication:</w:t>
            </w:r>
          </w:p>
          <w:p w14:paraId="4B21DFB8" w14:textId="77777777" w:rsidR="008D5394" w:rsidRPr="008D5394" w:rsidRDefault="008D5394" w:rsidP="008D5394">
            <w:pPr>
              <w:numPr>
                <w:ilvl w:val="0"/>
                <w:numId w:val="7"/>
              </w:numPr>
              <w:jc w:val="both"/>
              <w:rPr>
                <w:rFonts w:ascii="Nunito Sans" w:hAnsi="Nunito Sans" w:cs="Arial"/>
              </w:rPr>
            </w:pPr>
            <w:r w:rsidRPr="008D5394">
              <w:rPr>
                <w:rFonts w:ascii="Nunito Sans" w:hAnsi="Nunito Sans" w:cs="Arial"/>
              </w:rPr>
              <w:t>Prepare and present regular reports on compliance status to senior management and stakeholders.</w:t>
            </w:r>
          </w:p>
          <w:p w14:paraId="6D905FF2" w14:textId="77777777" w:rsidR="008D5394" w:rsidRPr="008D5394" w:rsidRDefault="008D5394" w:rsidP="008D5394">
            <w:pPr>
              <w:numPr>
                <w:ilvl w:val="0"/>
                <w:numId w:val="7"/>
              </w:numPr>
              <w:jc w:val="both"/>
              <w:rPr>
                <w:rFonts w:ascii="Nunito Sans" w:hAnsi="Nunito Sans" w:cs="Arial"/>
              </w:rPr>
            </w:pPr>
            <w:r w:rsidRPr="008D5394">
              <w:rPr>
                <w:rFonts w:ascii="Nunito Sans" w:hAnsi="Nunito Sans" w:cs="Arial"/>
              </w:rPr>
              <w:t>Serve as a point of contact for governance-related issues, providing advice and guidance on compliance matters.</w:t>
            </w:r>
          </w:p>
          <w:p w14:paraId="7E3D918F" w14:textId="77777777" w:rsidR="008D5394" w:rsidRDefault="008D5394" w:rsidP="008D5394">
            <w:pPr>
              <w:jc w:val="both"/>
              <w:rPr>
                <w:rFonts w:ascii="Nunito Sans" w:hAnsi="Nunito Sans" w:cs="Arial"/>
                <w:b/>
                <w:bCs/>
              </w:rPr>
            </w:pPr>
          </w:p>
          <w:p w14:paraId="56BDB967" w14:textId="3031B6C6" w:rsidR="008D5394" w:rsidRPr="008D5394" w:rsidRDefault="008D5394" w:rsidP="008D5394">
            <w:pPr>
              <w:jc w:val="both"/>
              <w:rPr>
                <w:rFonts w:ascii="Nunito Sans" w:hAnsi="Nunito Sans" w:cs="Arial"/>
              </w:rPr>
            </w:pPr>
            <w:r w:rsidRPr="008D5394">
              <w:rPr>
                <w:rFonts w:ascii="Nunito Sans" w:hAnsi="Nunito Sans" w:cs="Arial"/>
                <w:b/>
                <w:bCs/>
              </w:rPr>
              <w:t>Risk Management:</w:t>
            </w:r>
          </w:p>
          <w:p w14:paraId="477E933D" w14:textId="77777777" w:rsidR="008D5394" w:rsidRPr="008D5394" w:rsidRDefault="008D5394" w:rsidP="008D5394">
            <w:pPr>
              <w:numPr>
                <w:ilvl w:val="0"/>
                <w:numId w:val="8"/>
              </w:numPr>
              <w:jc w:val="both"/>
              <w:rPr>
                <w:rFonts w:ascii="Nunito Sans" w:hAnsi="Nunito Sans" w:cs="Arial"/>
              </w:rPr>
            </w:pPr>
            <w:r w:rsidRPr="008D5394">
              <w:rPr>
                <w:rFonts w:ascii="Nunito Sans" w:hAnsi="Nunito Sans" w:cs="Arial"/>
              </w:rPr>
              <w:t>Assist in identifying potential risks related to governance and compliance and work to mitigate them.</w:t>
            </w:r>
          </w:p>
          <w:p w14:paraId="5DE35770" w14:textId="77777777" w:rsidR="008D5394" w:rsidRPr="008D5394" w:rsidRDefault="008D5394" w:rsidP="008D5394">
            <w:pPr>
              <w:numPr>
                <w:ilvl w:val="0"/>
                <w:numId w:val="8"/>
              </w:numPr>
              <w:jc w:val="both"/>
              <w:rPr>
                <w:rFonts w:ascii="Nunito Sans" w:hAnsi="Nunito Sans" w:cs="Arial"/>
              </w:rPr>
            </w:pPr>
            <w:r w:rsidRPr="008D5394">
              <w:rPr>
                <w:rFonts w:ascii="Nunito Sans" w:hAnsi="Nunito Sans" w:cs="Arial"/>
              </w:rPr>
              <w:t>Develop and maintain risk management frameworks in accordance with industry best practices.</w:t>
            </w:r>
          </w:p>
          <w:p w14:paraId="1FD20C53" w14:textId="77777777" w:rsidR="008D5394" w:rsidRDefault="008D5394" w:rsidP="008D5394">
            <w:pPr>
              <w:jc w:val="both"/>
              <w:rPr>
                <w:rFonts w:ascii="Nunito Sans" w:hAnsi="Nunito Sans" w:cs="Arial"/>
                <w:b/>
                <w:bCs/>
              </w:rPr>
            </w:pPr>
          </w:p>
          <w:p w14:paraId="759E3A14" w14:textId="744540C0" w:rsidR="008D5394" w:rsidRPr="008D5394" w:rsidRDefault="008D5394" w:rsidP="008D5394">
            <w:pPr>
              <w:jc w:val="both"/>
              <w:rPr>
                <w:rFonts w:ascii="Nunito Sans" w:hAnsi="Nunito Sans" w:cs="Arial"/>
              </w:rPr>
            </w:pPr>
            <w:r w:rsidRPr="008D5394">
              <w:rPr>
                <w:rFonts w:ascii="Nunito Sans" w:hAnsi="Nunito Sans" w:cs="Arial"/>
                <w:b/>
                <w:bCs/>
              </w:rPr>
              <w:t>Collaboration:</w:t>
            </w:r>
          </w:p>
          <w:p w14:paraId="5226FBAA" w14:textId="77777777" w:rsidR="008D5394" w:rsidRPr="008D5394" w:rsidRDefault="008D5394" w:rsidP="008D5394">
            <w:pPr>
              <w:numPr>
                <w:ilvl w:val="0"/>
                <w:numId w:val="9"/>
              </w:numPr>
              <w:jc w:val="both"/>
              <w:rPr>
                <w:rFonts w:ascii="Nunito Sans" w:hAnsi="Nunito Sans" w:cs="Arial"/>
              </w:rPr>
            </w:pPr>
            <w:r w:rsidRPr="008D5394">
              <w:rPr>
                <w:rFonts w:ascii="Nunito Sans" w:hAnsi="Nunito Sans" w:cs="Arial"/>
              </w:rPr>
              <w:t>Work with cross-functional teams, including legal, IT, and product development, to ensure that governance and compliance standards are met in all stages of software development and deployment.</w:t>
            </w:r>
          </w:p>
          <w:p w14:paraId="4680F008" w14:textId="77777777" w:rsidR="006F10B9" w:rsidRDefault="008D5394" w:rsidP="00EA4B44">
            <w:pPr>
              <w:numPr>
                <w:ilvl w:val="0"/>
                <w:numId w:val="9"/>
              </w:numPr>
              <w:jc w:val="both"/>
              <w:rPr>
                <w:rFonts w:ascii="Nunito Sans" w:hAnsi="Nunito Sans" w:cs="Arial"/>
              </w:rPr>
            </w:pPr>
            <w:r w:rsidRPr="008D5394">
              <w:rPr>
                <w:rFonts w:ascii="Nunito Sans" w:hAnsi="Nunito Sans" w:cs="Arial"/>
              </w:rPr>
              <w:t>Build relationships with external regulators, auditors, and stakeholders as required.</w:t>
            </w:r>
          </w:p>
          <w:p w14:paraId="53FE0556" w14:textId="77777777" w:rsidR="00227750" w:rsidRPr="006F10B9" w:rsidRDefault="006F10B9" w:rsidP="00EA4B44">
            <w:pPr>
              <w:numPr>
                <w:ilvl w:val="0"/>
                <w:numId w:val="9"/>
              </w:numPr>
              <w:jc w:val="both"/>
              <w:rPr>
                <w:rFonts w:ascii="Nunito Sans" w:hAnsi="Nunito Sans" w:cs="Arial"/>
                <w:b/>
                <w:bCs/>
              </w:rPr>
            </w:pPr>
            <w:r w:rsidRPr="006F10B9">
              <w:rPr>
                <w:rFonts w:ascii="Nunito Sans" w:hAnsi="Nunito Sans" w:cs="Arial"/>
                <w:b/>
                <w:bCs/>
              </w:rPr>
              <w:t>Contribute to other projects and tasks as needed to support the success of the business</w:t>
            </w:r>
            <w:r w:rsidRPr="006F10B9">
              <w:rPr>
                <w:rFonts w:ascii="Nunito Sans" w:hAnsi="Nunito Sans" w:cs="Arial"/>
                <w:b/>
                <w:bCs/>
              </w:rPr>
              <w:t>.</w:t>
            </w:r>
          </w:p>
          <w:p w14:paraId="00AE74A2" w14:textId="5B853A59" w:rsidR="006F10B9" w:rsidRPr="006F10B9" w:rsidRDefault="006F10B9" w:rsidP="006F10B9">
            <w:pPr>
              <w:ind w:left="720"/>
              <w:jc w:val="both"/>
              <w:rPr>
                <w:rFonts w:ascii="Nunito Sans" w:hAnsi="Nunito Sans" w:cs="Arial"/>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lastRenderedPageBreak/>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w:t>
            </w:r>
            <w:r w:rsidRPr="00665976">
              <w:rPr>
                <w:rFonts w:ascii="Nunito Sans" w:eastAsiaTheme="minorHAnsi" w:hAnsi="Nunito Sans" w:cstheme="minorBidi"/>
                <w:lang w:eastAsia="en-US"/>
              </w:rPr>
              <w:lastRenderedPageBreak/>
              <w:t xml:space="preserve">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7BE441D6" w14:textId="77777777" w:rsidR="00227750" w:rsidRDefault="00227750" w:rsidP="00DB48C4">
            <w:pPr>
              <w:ind w:right="49"/>
              <w:jc w:val="both"/>
              <w:rPr>
                <w:rFonts w:ascii="Nunito Sans" w:hAnsi="Nunito Sans"/>
                <w:lang w:val="en-US"/>
              </w:rPr>
            </w:pPr>
          </w:p>
          <w:p w14:paraId="71D1E81C" w14:textId="77777777" w:rsidR="00B67C5C" w:rsidRDefault="00B67C5C" w:rsidP="00DB48C4">
            <w:pPr>
              <w:ind w:right="49"/>
              <w:jc w:val="both"/>
              <w:rPr>
                <w:rFonts w:ascii="Nunito Sans" w:hAnsi="Nunito Sans"/>
                <w:lang w:val="en-US"/>
              </w:rPr>
            </w:pPr>
          </w:p>
          <w:p w14:paraId="27C66861" w14:textId="77777777" w:rsidR="00B67C5C" w:rsidRPr="00227750" w:rsidRDefault="00B67C5C"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436985" w:rsidRDefault="00350153" w:rsidP="00350153">
            <w:pPr>
              <w:jc w:val="both"/>
              <w:rPr>
                <w:rFonts w:ascii="Nunito Sans" w:hAnsi="Nunito Sans" w:cs="Arial"/>
              </w:rPr>
            </w:pPr>
            <w:r w:rsidRPr="00436985">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436985">
              <w:rPr>
                <w:rFonts w:ascii="Nunito Sans" w:hAnsi="Nunito Sans" w:cs="Arial"/>
              </w:rPr>
              <w:t xml:space="preserve">This post has been assessed as not being exempt from the provisions of the Rehabilitation of Offenders Act 1974; </w:t>
            </w:r>
            <w:proofErr w:type="gramStart"/>
            <w:r w:rsidRPr="00436985">
              <w:rPr>
                <w:rFonts w:ascii="Nunito Sans" w:hAnsi="Nunito Sans" w:cs="Arial"/>
              </w:rPr>
              <w:t>therefore</w:t>
            </w:r>
            <w:proofErr w:type="gramEnd"/>
            <w:r w:rsidRPr="00436985">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lastRenderedPageBreak/>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436985">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436985">
        <w:trPr>
          <w:trHeight w:val="1567"/>
        </w:trPr>
        <w:tc>
          <w:tcPr>
            <w:tcW w:w="795" w:type="pct"/>
            <w:tcBorders>
              <w:right w:val="single" w:sz="6" w:space="0" w:color="000000"/>
            </w:tcBorders>
          </w:tcPr>
          <w:p w14:paraId="25979BF1" w14:textId="77777777" w:rsidR="00C87AB7" w:rsidRPr="00227750" w:rsidRDefault="00C87AB7" w:rsidP="00436985">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77777777" w:rsidR="00C87AB7" w:rsidRPr="00227750" w:rsidRDefault="00C87AB7" w:rsidP="00F23F44">
            <w:pPr>
              <w:rPr>
                <w:rFonts w:ascii="Nunito Sans" w:hAnsi="Nunito Sans"/>
                <w:sz w:val="22"/>
                <w:szCs w:val="22"/>
              </w:rPr>
            </w:pP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4919B0D8" w:rsidR="00C87AB7" w:rsidRPr="00B67C5C" w:rsidRDefault="00436985" w:rsidP="00B67C5C">
            <w:pPr>
              <w:pStyle w:val="ListParagraph"/>
              <w:numPr>
                <w:ilvl w:val="0"/>
                <w:numId w:val="13"/>
              </w:numPr>
              <w:rPr>
                <w:rFonts w:ascii="Nunito Sans" w:hAnsi="Nunito Sans"/>
                <w:sz w:val="22"/>
                <w:szCs w:val="22"/>
              </w:rPr>
            </w:pPr>
            <w:r w:rsidRPr="00B67C5C">
              <w:rPr>
                <w:rFonts w:ascii="Nunito Sans" w:hAnsi="Nunito Sans"/>
                <w:sz w:val="22"/>
                <w:szCs w:val="22"/>
              </w:rPr>
              <w:t>A degree in law, business, healthcare administration, or a related field is preferred</w:t>
            </w:r>
          </w:p>
          <w:p w14:paraId="2C1F6D6A" w14:textId="77777777" w:rsidR="00436985" w:rsidRDefault="00436985" w:rsidP="00F23F44">
            <w:pPr>
              <w:rPr>
                <w:rFonts w:ascii="Nunito Sans" w:hAnsi="Nunito Sans"/>
                <w:sz w:val="22"/>
                <w:szCs w:val="22"/>
              </w:rPr>
            </w:pPr>
          </w:p>
          <w:p w14:paraId="61CC1DB2" w14:textId="20DFE9D1" w:rsidR="00436985" w:rsidRPr="00B67C5C" w:rsidRDefault="00436985" w:rsidP="00B67C5C">
            <w:pPr>
              <w:pStyle w:val="ListParagraph"/>
              <w:numPr>
                <w:ilvl w:val="0"/>
                <w:numId w:val="13"/>
              </w:numPr>
              <w:rPr>
                <w:rFonts w:ascii="Nunito Sans" w:hAnsi="Nunito Sans"/>
                <w:sz w:val="22"/>
                <w:szCs w:val="22"/>
              </w:rPr>
            </w:pPr>
            <w:r w:rsidRPr="00B67C5C">
              <w:rPr>
                <w:rFonts w:ascii="Nunito Sans" w:hAnsi="Nunito Sans"/>
                <w:sz w:val="22"/>
                <w:szCs w:val="22"/>
              </w:rPr>
              <w:t>Certification in governance, compliance, or information security (e.g., ISO 27001, CIPP/E, CIPM, or similar) is advantageous</w:t>
            </w: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436985">
        <w:trPr>
          <w:trHeight w:val="1567"/>
        </w:trPr>
        <w:tc>
          <w:tcPr>
            <w:tcW w:w="795" w:type="pct"/>
            <w:tcBorders>
              <w:right w:val="single" w:sz="6" w:space="0" w:color="000000"/>
            </w:tcBorders>
          </w:tcPr>
          <w:p w14:paraId="2E86C649" w14:textId="77777777" w:rsidR="00C87AB7" w:rsidRPr="00227750" w:rsidRDefault="00C87AB7" w:rsidP="00436985">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500B3C3E" w14:textId="77777777" w:rsidR="00C87AB7" w:rsidRPr="00B67C5C" w:rsidRDefault="00B67C5C" w:rsidP="00B67C5C">
            <w:pPr>
              <w:pStyle w:val="ListParagraph"/>
              <w:numPr>
                <w:ilvl w:val="0"/>
                <w:numId w:val="12"/>
              </w:numPr>
              <w:rPr>
                <w:rFonts w:ascii="Nunito Sans" w:hAnsi="Nunito Sans"/>
                <w:sz w:val="22"/>
                <w:szCs w:val="22"/>
              </w:rPr>
            </w:pPr>
            <w:r w:rsidRPr="00B67C5C">
              <w:rPr>
                <w:rFonts w:ascii="Nunito Sans" w:hAnsi="Nunito Sans"/>
                <w:sz w:val="22"/>
                <w:szCs w:val="22"/>
              </w:rPr>
              <w:t>Proven experience (typically 2+ years) in a governance, compliance, or risk management role, preferably in a healthcare, healthcare software, or technology-related organisation</w:t>
            </w:r>
          </w:p>
          <w:p w14:paraId="3AE675DB" w14:textId="77777777" w:rsidR="00B67C5C" w:rsidRDefault="00B67C5C" w:rsidP="00F23F44">
            <w:pPr>
              <w:rPr>
                <w:rFonts w:ascii="Nunito Sans" w:hAnsi="Nunito Sans"/>
                <w:sz w:val="22"/>
                <w:szCs w:val="22"/>
              </w:rPr>
            </w:pPr>
          </w:p>
          <w:p w14:paraId="1C249600" w14:textId="77777777" w:rsidR="00B67C5C" w:rsidRPr="00B67C5C" w:rsidRDefault="00B67C5C" w:rsidP="00B67C5C">
            <w:pPr>
              <w:pStyle w:val="ListParagraph"/>
              <w:numPr>
                <w:ilvl w:val="0"/>
                <w:numId w:val="12"/>
              </w:numPr>
              <w:rPr>
                <w:rFonts w:ascii="Nunito Sans" w:hAnsi="Nunito Sans"/>
                <w:sz w:val="22"/>
                <w:szCs w:val="22"/>
              </w:rPr>
            </w:pPr>
            <w:r w:rsidRPr="00B67C5C">
              <w:rPr>
                <w:rFonts w:ascii="Nunito Sans" w:hAnsi="Nunito Sans"/>
                <w:sz w:val="22"/>
                <w:szCs w:val="22"/>
              </w:rPr>
              <w:t>Experience in working with cross-functional teams and stakeholders to implement governance and compliance frameworks</w:t>
            </w:r>
          </w:p>
          <w:p w14:paraId="58E24EAD" w14:textId="77777777" w:rsidR="00B67C5C" w:rsidRDefault="00B67C5C" w:rsidP="00F23F44">
            <w:pPr>
              <w:rPr>
                <w:rFonts w:ascii="Nunito Sans" w:hAnsi="Nunito Sans"/>
                <w:sz w:val="22"/>
                <w:szCs w:val="22"/>
              </w:rPr>
            </w:pPr>
          </w:p>
          <w:p w14:paraId="4D75691A" w14:textId="77777777" w:rsidR="00B67C5C" w:rsidRDefault="00B67C5C" w:rsidP="00F23F44">
            <w:pPr>
              <w:rPr>
                <w:rFonts w:ascii="Nunito Sans" w:hAnsi="Nunito Sans"/>
                <w:sz w:val="22"/>
                <w:szCs w:val="22"/>
              </w:rPr>
            </w:pPr>
          </w:p>
          <w:p w14:paraId="0371B1C5" w14:textId="02BA919A" w:rsidR="00B67C5C" w:rsidRPr="00227750" w:rsidRDefault="00B67C5C" w:rsidP="00F23F44">
            <w:pPr>
              <w:rPr>
                <w:rFonts w:ascii="Nunito Sans" w:hAnsi="Nunito Sans"/>
                <w:sz w:val="22"/>
                <w:szCs w:val="22"/>
              </w:rPr>
            </w:pPr>
          </w:p>
        </w:tc>
        <w:tc>
          <w:tcPr>
            <w:tcW w:w="1766" w:type="pct"/>
            <w:tcBorders>
              <w:left w:val="single" w:sz="4" w:space="0" w:color="000000"/>
              <w:right w:val="single" w:sz="4" w:space="0" w:color="000000"/>
            </w:tcBorders>
          </w:tcPr>
          <w:p w14:paraId="14CD1A33" w14:textId="77777777" w:rsidR="00B67C5C" w:rsidRPr="00B67C5C" w:rsidRDefault="00B67C5C" w:rsidP="00B67C5C">
            <w:pPr>
              <w:pStyle w:val="ListParagraph"/>
              <w:numPr>
                <w:ilvl w:val="0"/>
                <w:numId w:val="12"/>
              </w:numPr>
              <w:rPr>
                <w:rFonts w:ascii="Nunito Sans" w:hAnsi="Nunito Sans"/>
                <w:sz w:val="22"/>
                <w:szCs w:val="22"/>
              </w:rPr>
            </w:pPr>
            <w:r w:rsidRPr="00B67C5C">
              <w:rPr>
                <w:rFonts w:ascii="Nunito Sans" w:hAnsi="Nunito Sans"/>
                <w:sz w:val="22"/>
                <w:szCs w:val="22"/>
              </w:rPr>
              <w:t>Familiarity with healthcare regulations such as GDPR, NHS data protection, and industry-specific compliance standards is highly desirable</w:t>
            </w:r>
          </w:p>
          <w:p w14:paraId="3BBD7E7A"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436985">
        <w:trPr>
          <w:trHeight w:val="1717"/>
        </w:trPr>
        <w:tc>
          <w:tcPr>
            <w:tcW w:w="795" w:type="pct"/>
            <w:tcBorders>
              <w:right w:val="single" w:sz="6" w:space="0" w:color="000000"/>
            </w:tcBorders>
          </w:tcPr>
          <w:p w14:paraId="5851CE88" w14:textId="77777777" w:rsidR="00C87AB7" w:rsidRPr="00227750" w:rsidRDefault="00C87AB7" w:rsidP="00436985">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68D87A67" w14:textId="509D3199" w:rsidR="00B67C5C" w:rsidRPr="00B67C5C" w:rsidRDefault="00B67C5C" w:rsidP="00B67C5C">
            <w:pPr>
              <w:pStyle w:val="ListParagraph"/>
              <w:numPr>
                <w:ilvl w:val="0"/>
                <w:numId w:val="11"/>
              </w:numPr>
              <w:rPr>
                <w:rFonts w:ascii="Nunito Sans" w:hAnsi="Nunito Sans" w:cs="Arial"/>
                <w:sz w:val="22"/>
                <w:szCs w:val="22"/>
              </w:rPr>
            </w:pPr>
            <w:r w:rsidRPr="00B67C5C">
              <w:rPr>
                <w:rFonts w:ascii="Nunito Sans" w:hAnsi="Nunito Sans" w:cs="Arial"/>
                <w:sz w:val="22"/>
                <w:szCs w:val="22"/>
              </w:rPr>
              <w:t>Strong understanding of governance, risk management, and compliance frameworks.</w:t>
            </w:r>
          </w:p>
          <w:p w14:paraId="53DCA12D" w14:textId="254ABF12" w:rsidR="00B67C5C" w:rsidRPr="00B67C5C" w:rsidRDefault="00B67C5C" w:rsidP="00B67C5C">
            <w:pPr>
              <w:pStyle w:val="ListParagraph"/>
              <w:numPr>
                <w:ilvl w:val="0"/>
                <w:numId w:val="11"/>
              </w:numPr>
              <w:rPr>
                <w:rFonts w:ascii="Nunito Sans" w:hAnsi="Nunito Sans" w:cs="Arial"/>
                <w:sz w:val="22"/>
                <w:szCs w:val="22"/>
              </w:rPr>
            </w:pPr>
            <w:r w:rsidRPr="00B67C5C">
              <w:rPr>
                <w:rFonts w:ascii="Nunito Sans" w:hAnsi="Nunito Sans" w:cs="Arial"/>
                <w:sz w:val="22"/>
                <w:szCs w:val="22"/>
              </w:rPr>
              <w:t>Knowledge of data privacy laws and healthcare-specific regulatory requirements.</w:t>
            </w:r>
          </w:p>
          <w:p w14:paraId="52201A6E" w14:textId="5517FC2C" w:rsidR="00B67C5C" w:rsidRPr="00B67C5C" w:rsidRDefault="00B67C5C" w:rsidP="00B67C5C">
            <w:pPr>
              <w:pStyle w:val="ListParagraph"/>
              <w:numPr>
                <w:ilvl w:val="0"/>
                <w:numId w:val="11"/>
              </w:numPr>
              <w:rPr>
                <w:rFonts w:ascii="Nunito Sans" w:hAnsi="Nunito Sans" w:cs="Arial"/>
                <w:sz w:val="22"/>
                <w:szCs w:val="22"/>
              </w:rPr>
            </w:pPr>
            <w:r w:rsidRPr="00B67C5C">
              <w:rPr>
                <w:rFonts w:ascii="Nunito Sans" w:hAnsi="Nunito Sans" w:cs="Arial"/>
                <w:sz w:val="22"/>
                <w:szCs w:val="22"/>
              </w:rPr>
              <w:lastRenderedPageBreak/>
              <w:t>Excellent communication skills, with the ability to convey complex regulatory issues in an understandable way.</w:t>
            </w:r>
          </w:p>
          <w:p w14:paraId="34A2DB0F" w14:textId="678FF0B4" w:rsidR="00B67C5C" w:rsidRPr="00B67C5C" w:rsidRDefault="00B67C5C" w:rsidP="00B67C5C">
            <w:pPr>
              <w:pStyle w:val="ListParagraph"/>
              <w:numPr>
                <w:ilvl w:val="0"/>
                <w:numId w:val="11"/>
              </w:numPr>
              <w:rPr>
                <w:rFonts w:ascii="Nunito Sans" w:hAnsi="Nunito Sans" w:cs="Arial"/>
                <w:sz w:val="22"/>
                <w:szCs w:val="22"/>
              </w:rPr>
            </w:pPr>
            <w:r w:rsidRPr="00B67C5C">
              <w:rPr>
                <w:rFonts w:ascii="Nunito Sans" w:hAnsi="Nunito Sans" w:cs="Arial"/>
                <w:sz w:val="22"/>
                <w:szCs w:val="22"/>
              </w:rPr>
              <w:t>Strong attention to detail and organizational skills.</w:t>
            </w:r>
          </w:p>
          <w:p w14:paraId="66BA93E8" w14:textId="5B948943" w:rsidR="00B67C5C" w:rsidRPr="00B67C5C" w:rsidRDefault="00B67C5C" w:rsidP="00B67C5C">
            <w:pPr>
              <w:pStyle w:val="ListParagraph"/>
              <w:numPr>
                <w:ilvl w:val="0"/>
                <w:numId w:val="11"/>
              </w:numPr>
              <w:rPr>
                <w:rFonts w:ascii="Nunito Sans" w:hAnsi="Nunito Sans" w:cs="Arial"/>
                <w:sz w:val="22"/>
                <w:szCs w:val="22"/>
              </w:rPr>
            </w:pPr>
            <w:r w:rsidRPr="00B67C5C">
              <w:rPr>
                <w:rFonts w:ascii="Nunito Sans" w:hAnsi="Nunito Sans" w:cs="Arial"/>
                <w:sz w:val="22"/>
                <w:szCs w:val="22"/>
              </w:rPr>
              <w:t>Ability to work under pressure and manage multiple tasks simultaneously.</w:t>
            </w:r>
          </w:p>
          <w:p w14:paraId="1EC913BC" w14:textId="3E487F15" w:rsidR="00B67C5C" w:rsidRPr="00B67C5C" w:rsidRDefault="00B67C5C" w:rsidP="00B67C5C">
            <w:pPr>
              <w:pStyle w:val="ListParagraph"/>
              <w:numPr>
                <w:ilvl w:val="0"/>
                <w:numId w:val="11"/>
              </w:numPr>
              <w:rPr>
                <w:rFonts w:ascii="Nunito Sans" w:hAnsi="Nunito Sans" w:cs="Arial"/>
                <w:sz w:val="22"/>
                <w:szCs w:val="22"/>
              </w:rPr>
            </w:pPr>
            <w:r w:rsidRPr="00B67C5C">
              <w:rPr>
                <w:rFonts w:ascii="Nunito Sans" w:hAnsi="Nunito Sans" w:cs="Arial"/>
                <w:sz w:val="22"/>
                <w:szCs w:val="22"/>
              </w:rPr>
              <w:t>Problem-solving mindset and ability to identify issues before they arise.</w:t>
            </w:r>
          </w:p>
          <w:p w14:paraId="556D1EBB" w14:textId="77777777" w:rsidR="00C87AB7" w:rsidRPr="00227750" w:rsidRDefault="00C87AB7" w:rsidP="00F23F44">
            <w:pPr>
              <w:rPr>
                <w:rFonts w:ascii="Nunito Sans" w:hAnsi="Nunito Sans" w:cs="Arial"/>
                <w:sz w:val="22"/>
                <w:szCs w:val="22"/>
              </w:rPr>
            </w:pPr>
          </w:p>
        </w:tc>
        <w:tc>
          <w:tcPr>
            <w:tcW w:w="1766" w:type="pct"/>
            <w:tcBorders>
              <w:left w:val="single" w:sz="4" w:space="0" w:color="000000"/>
              <w:right w:val="single" w:sz="4" w:space="0" w:color="000000"/>
            </w:tcBorders>
          </w:tcPr>
          <w:p w14:paraId="5640D847" w14:textId="77777777" w:rsidR="00C87AB7" w:rsidRPr="00227750"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A5D"/>
    <w:multiLevelType w:val="hybridMultilevel"/>
    <w:tmpl w:val="793A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A591F"/>
    <w:multiLevelType w:val="multilevel"/>
    <w:tmpl w:val="88BC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514F"/>
    <w:multiLevelType w:val="multilevel"/>
    <w:tmpl w:val="2F4A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83810"/>
    <w:multiLevelType w:val="hybridMultilevel"/>
    <w:tmpl w:val="3F34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C5D92"/>
    <w:multiLevelType w:val="multilevel"/>
    <w:tmpl w:val="F0CE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3E60264F"/>
    <w:multiLevelType w:val="hybridMultilevel"/>
    <w:tmpl w:val="D54E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F3F83"/>
    <w:multiLevelType w:val="multilevel"/>
    <w:tmpl w:val="962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02E23"/>
    <w:multiLevelType w:val="multilevel"/>
    <w:tmpl w:val="76E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94E8E"/>
    <w:multiLevelType w:val="multilevel"/>
    <w:tmpl w:val="E3CA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606712"/>
    <w:multiLevelType w:val="multilevel"/>
    <w:tmpl w:val="ED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01437"/>
    <w:multiLevelType w:val="multilevel"/>
    <w:tmpl w:val="79A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63C34"/>
    <w:multiLevelType w:val="hybridMultilevel"/>
    <w:tmpl w:val="8900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5"/>
  </w:num>
  <w:num w:numId="2" w16cid:durableId="123742070">
    <w:abstractNumId w:val="2"/>
  </w:num>
  <w:num w:numId="3" w16cid:durableId="2022925030">
    <w:abstractNumId w:val="4"/>
  </w:num>
  <w:num w:numId="4" w16cid:durableId="1230263052">
    <w:abstractNumId w:val="10"/>
  </w:num>
  <w:num w:numId="5" w16cid:durableId="1484664032">
    <w:abstractNumId w:val="7"/>
  </w:num>
  <w:num w:numId="6" w16cid:durableId="793451932">
    <w:abstractNumId w:val="8"/>
  </w:num>
  <w:num w:numId="7" w16cid:durableId="942567927">
    <w:abstractNumId w:val="1"/>
  </w:num>
  <w:num w:numId="8" w16cid:durableId="1036275189">
    <w:abstractNumId w:val="9"/>
  </w:num>
  <w:num w:numId="9" w16cid:durableId="1077092981">
    <w:abstractNumId w:val="11"/>
  </w:num>
  <w:num w:numId="10" w16cid:durableId="2023428888">
    <w:abstractNumId w:val="6"/>
  </w:num>
  <w:num w:numId="11" w16cid:durableId="744649975">
    <w:abstractNumId w:val="0"/>
  </w:num>
  <w:num w:numId="12" w16cid:durableId="365133322">
    <w:abstractNumId w:val="3"/>
  </w:num>
  <w:num w:numId="13" w16cid:durableId="1168669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6347"/>
    <w:rsid w:val="001B233E"/>
    <w:rsid w:val="001C5343"/>
    <w:rsid w:val="001D38E2"/>
    <w:rsid w:val="00203292"/>
    <w:rsid w:val="00227750"/>
    <w:rsid w:val="00253909"/>
    <w:rsid w:val="002636D8"/>
    <w:rsid w:val="00274B55"/>
    <w:rsid w:val="00282C89"/>
    <w:rsid w:val="002B42CE"/>
    <w:rsid w:val="002B5E07"/>
    <w:rsid w:val="002C2402"/>
    <w:rsid w:val="002E1D16"/>
    <w:rsid w:val="00350153"/>
    <w:rsid w:val="00354E3A"/>
    <w:rsid w:val="0035567B"/>
    <w:rsid w:val="003565F4"/>
    <w:rsid w:val="0038237F"/>
    <w:rsid w:val="003A4067"/>
    <w:rsid w:val="003C1BA4"/>
    <w:rsid w:val="0040550C"/>
    <w:rsid w:val="004132E5"/>
    <w:rsid w:val="00436985"/>
    <w:rsid w:val="004836C7"/>
    <w:rsid w:val="004A41BB"/>
    <w:rsid w:val="00503FD1"/>
    <w:rsid w:val="00572A8C"/>
    <w:rsid w:val="005740DC"/>
    <w:rsid w:val="00580DEF"/>
    <w:rsid w:val="005C16D6"/>
    <w:rsid w:val="005E77A3"/>
    <w:rsid w:val="00612953"/>
    <w:rsid w:val="00665976"/>
    <w:rsid w:val="00671FAA"/>
    <w:rsid w:val="006B2EBD"/>
    <w:rsid w:val="006D12FC"/>
    <w:rsid w:val="006F10B9"/>
    <w:rsid w:val="00706BC9"/>
    <w:rsid w:val="00746005"/>
    <w:rsid w:val="00770EDF"/>
    <w:rsid w:val="00793D80"/>
    <w:rsid w:val="00796CC3"/>
    <w:rsid w:val="007970FB"/>
    <w:rsid w:val="007D1FC5"/>
    <w:rsid w:val="007E3913"/>
    <w:rsid w:val="007F7D4C"/>
    <w:rsid w:val="0080569F"/>
    <w:rsid w:val="00851D82"/>
    <w:rsid w:val="00896D5B"/>
    <w:rsid w:val="008D5394"/>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67C5C"/>
    <w:rsid w:val="00B82E1F"/>
    <w:rsid w:val="00BA1795"/>
    <w:rsid w:val="00BA500C"/>
    <w:rsid w:val="00BB17DE"/>
    <w:rsid w:val="00BF51C6"/>
    <w:rsid w:val="00C127E6"/>
    <w:rsid w:val="00C24974"/>
    <w:rsid w:val="00C7399D"/>
    <w:rsid w:val="00C87AB7"/>
    <w:rsid w:val="00CB3532"/>
    <w:rsid w:val="00CE77C8"/>
    <w:rsid w:val="00D33F40"/>
    <w:rsid w:val="00D54557"/>
    <w:rsid w:val="00D85AF1"/>
    <w:rsid w:val="00D910CF"/>
    <w:rsid w:val="00D94796"/>
    <w:rsid w:val="00DD00DE"/>
    <w:rsid w:val="00DE21F2"/>
    <w:rsid w:val="00E54125"/>
    <w:rsid w:val="00E802F9"/>
    <w:rsid w:val="00E85AC2"/>
    <w:rsid w:val="00EA1C98"/>
    <w:rsid w:val="00EA28E3"/>
    <w:rsid w:val="00EA4B44"/>
    <w:rsid w:val="00EB68F1"/>
    <w:rsid w:val="00EC491D"/>
    <w:rsid w:val="00ED6A06"/>
    <w:rsid w:val="00EE43C3"/>
    <w:rsid w:val="00EF241A"/>
    <w:rsid w:val="00F338A8"/>
    <w:rsid w:val="00F87703"/>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8D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11911">
      <w:bodyDiv w:val="1"/>
      <w:marLeft w:val="0"/>
      <w:marRight w:val="0"/>
      <w:marTop w:val="0"/>
      <w:marBottom w:val="0"/>
      <w:divBdr>
        <w:top w:val="none" w:sz="0" w:space="0" w:color="auto"/>
        <w:left w:val="none" w:sz="0" w:space="0" w:color="auto"/>
        <w:bottom w:val="none" w:sz="0" w:space="0" w:color="auto"/>
        <w:right w:val="none" w:sz="0" w:space="0" w:color="auto"/>
      </w:divBdr>
    </w:div>
    <w:div w:id="445932016">
      <w:bodyDiv w:val="1"/>
      <w:marLeft w:val="0"/>
      <w:marRight w:val="0"/>
      <w:marTop w:val="0"/>
      <w:marBottom w:val="0"/>
      <w:divBdr>
        <w:top w:val="none" w:sz="0" w:space="0" w:color="auto"/>
        <w:left w:val="none" w:sz="0" w:space="0" w:color="auto"/>
        <w:bottom w:val="none" w:sz="0" w:space="0" w:color="auto"/>
        <w:right w:val="none" w:sz="0" w:space="0" w:color="auto"/>
      </w:divBdr>
    </w:div>
    <w:div w:id="866258553">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 w:id="20550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1097</TotalTime>
  <Pages>8</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7</cp:revision>
  <cp:lastPrinted>2023-10-17T09:25:00Z</cp:lastPrinted>
  <dcterms:created xsi:type="dcterms:W3CDTF">2025-06-25T09:57:00Z</dcterms:created>
  <dcterms:modified xsi:type="dcterms:W3CDTF">2025-07-31T10:05:00Z</dcterms:modified>
</cp:coreProperties>
</file>