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3803" w14:textId="77777777" w:rsidR="00227750" w:rsidRDefault="00227750" w:rsidP="00227750">
      <w:pPr>
        <w:rPr>
          <w:rFonts w:asciiTheme="minorHAnsi" w:hAnsiTheme="minorHAnsi"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227750" w14:paraId="36DA185B" w14:textId="77777777" w:rsidTr="00227750">
        <w:tc>
          <w:tcPr>
            <w:tcW w:w="9252" w:type="dxa"/>
            <w:gridSpan w:val="2"/>
          </w:tcPr>
          <w:p w14:paraId="0FA48DA1" w14:textId="037FB358" w:rsidR="00227750" w:rsidRPr="00227750" w:rsidRDefault="002E1D16" w:rsidP="00DB48C4">
            <w:pPr>
              <w:jc w:val="center"/>
              <w:rPr>
                <w:rFonts w:ascii="Nunito Sans" w:hAnsi="Nunito Sans" w:cs="Arial"/>
                <w:b/>
              </w:rPr>
            </w:pPr>
            <w:r>
              <w:rPr>
                <w:rFonts w:ascii="Nunito Sans" w:hAnsi="Nunito Sans" w:cs="Arial"/>
                <w:b/>
              </w:rPr>
              <w:t>JOB DESCRIPTION</w:t>
            </w:r>
          </w:p>
        </w:tc>
      </w:tr>
      <w:tr w:rsidR="00227750" w:rsidRPr="00227750" w14:paraId="7B75133E" w14:textId="77777777" w:rsidTr="00227750">
        <w:tc>
          <w:tcPr>
            <w:tcW w:w="2361" w:type="dxa"/>
          </w:tcPr>
          <w:p w14:paraId="67E51DBE" w14:textId="77777777" w:rsidR="00227750" w:rsidRPr="00227750" w:rsidRDefault="00227750" w:rsidP="00DB48C4">
            <w:pPr>
              <w:rPr>
                <w:rFonts w:ascii="Nunito Sans" w:hAnsi="Nunito Sans" w:cs="Arial"/>
                <w:b/>
              </w:rPr>
            </w:pPr>
            <w:r w:rsidRPr="00227750">
              <w:rPr>
                <w:rFonts w:ascii="Nunito Sans" w:hAnsi="Nunito Sans" w:cs="Arial"/>
                <w:b/>
              </w:rPr>
              <w:t>Job title:</w:t>
            </w:r>
          </w:p>
        </w:tc>
        <w:tc>
          <w:tcPr>
            <w:tcW w:w="6891" w:type="dxa"/>
          </w:tcPr>
          <w:p w14:paraId="5BB2F530" w14:textId="1CB6D95F" w:rsidR="00227750" w:rsidRPr="00227750" w:rsidRDefault="0057167E" w:rsidP="00DB48C4">
            <w:pPr>
              <w:rPr>
                <w:rFonts w:ascii="Nunito Sans" w:hAnsi="Nunito Sans" w:cs="Arial"/>
              </w:rPr>
            </w:pPr>
            <w:r>
              <w:rPr>
                <w:rFonts w:ascii="Nunito Sans" w:hAnsi="Nunito Sans" w:cs="Arial"/>
              </w:rPr>
              <w:t xml:space="preserve">Management Accountant </w:t>
            </w:r>
          </w:p>
        </w:tc>
      </w:tr>
      <w:tr w:rsidR="00227750" w:rsidRPr="00227750" w14:paraId="564EF3B7" w14:textId="77777777" w:rsidTr="00227750">
        <w:tc>
          <w:tcPr>
            <w:tcW w:w="2361" w:type="dxa"/>
          </w:tcPr>
          <w:p w14:paraId="55702570" w14:textId="77777777" w:rsidR="00227750" w:rsidRPr="00227750" w:rsidRDefault="00227750" w:rsidP="00DB48C4">
            <w:pPr>
              <w:rPr>
                <w:rFonts w:ascii="Nunito Sans" w:hAnsi="Nunito Sans" w:cs="Arial"/>
                <w:b/>
              </w:rPr>
            </w:pPr>
            <w:r w:rsidRPr="00227750">
              <w:rPr>
                <w:rFonts w:ascii="Nunito Sans" w:hAnsi="Nunito Sans" w:cs="Arial"/>
                <w:b/>
              </w:rPr>
              <w:t>Team/Department:</w:t>
            </w:r>
          </w:p>
        </w:tc>
        <w:tc>
          <w:tcPr>
            <w:tcW w:w="6891" w:type="dxa"/>
          </w:tcPr>
          <w:p w14:paraId="4A591387" w14:textId="497607C4" w:rsidR="00227750" w:rsidRPr="00227750" w:rsidRDefault="0057167E" w:rsidP="00DB48C4">
            <w:pPr>
              <w:rPr>
                <w:rFonts w:ascii="Nunito Sans" w:hAnsi="Nunito Sans" w:cs="Arial"/>
              </w:rPr>
            </w:pPr>
            <w:r>
              <w:rPr>
                <w:rFonts w:ascii="Nunito Sans" w:hAnsi="Nunito Sans" w:cs="Arial"/>
              </w:rPr>
              <w:t xml:space="preserve">CLEO Systems </w:t>
            </w:r>
          </w:p>
        </w:tc>
      </w:tr>
      <w:tr w:rsidR="00227750" w:rsidRPr="00227750" w14:paraId="064890EB" w14:textId="77777777" w:rsidTr="00227750">
        <w:tc>
          <w:tcPr>
            <w:tcW w:w="2361" w:type="dxa"/>
          </w:tcPr>
          <w:p w14:paraId="2DE88CDF" w14:textId="77777777" w:rsidR="00227750" w:rsidRPr="00227750" w:rsidRDefault="00227750" w:rsidP="00DB48C4">
            <w:pPr>
              <w:rPr>
                <w:rFonts w:ascii="Nunito Sans" w:hAnsi="Nunito Sans" w:cs="Arial"/>
                <w:b/>
              </w:rPr>
            </w:pPr>
            <w:r w:rsidRPr="00227750">
              <w:rPr>
                <w:rFonts w:ascii="Nunito Sans" w:hAnsi="Nunito Sans" w:cs="Arial"/>
                <w:b/>
              </w:rPr>
              <w:t>Location:</w:t>
            </w:r>
          </w:p>
        </w:tc>
        <w:tc>
          <w:tcPr>
            <w:tcW w:w="6891" w:type="dxa"/>
          </w:tcPr>
          <w:p w14:paraId="4D71153D" w14:textId="278A6A70" w:rsidR="00227750" w:rsidRPr="00227750" w:rsidRDefault="0057167E" w:rsidP="00DB48C4">
            <w:pPr>
              <w:rPr>
                <w:rFonts w:ascii="Nunito Sans" w:hAnsi="Nunito Sans" w:cs="Arial"/>
              </w:rPr>
            </w:pPr>
            <w:r>
              <w:rPr>
                <w:rFonts w:ascii="Nunito Sans" w:hAnsi="Nunito Sans" w:cs="Arial"/>
              </w:rPr>
              <w:t>Remote hybrid (travel to Ashford Kent)</w:t>
            </w:r>
          </w:p>
        </w:tc>
      </w:tr>
      <w:tr w:rsidR="00227750" w:rsidRPr="00227750" w14:paraId="52C5707B" w14:textId="77777777" w:rsidTr="00227750">
        <w:tc>
          <w:tcPr>
            <w:tcW w:w="2361" w:type="dxa"/>
          </w:tcPr>
          <w:p w14:paraId="28EC2CFD" w14:textId="77777777" w:rsidR="00227750" w:rsidRPr="00227750" w:rsidRDefault="00227750" w:rsidP="00DB48C4">
            <w:pPr>
              <w:rPr>
                <w:rFonts w:ascii="Nunito Sans" w:hAnsi="Nunito Sans" w:cs="Arial"/>
                <w:b/>
              </w:rPr>
            </w:pPr>
            <w:r w:rsidRPr="00227750">
              <w:rPr>
                <w:rFonts w:ascii="Nunito Sans" w:hAnsi="Nunito Sans" w:cs="Arial"/>
                <w:b/>
              </w:rPr>
              <w:t>Hours of work:</w:t>
            </w:r>
          </w:p>
        </w:tc>
        <w:tc>
          <w:tcPr>
            <w:tcW w:w="6891" w:type="dxa"/>
          </w:tcPr>
          <w:p w14:paraId="0786A06F" w14:textId="3BEFE453" w:rsidR="00227750" w:rsidRPr="00227750" w:rsidRDefault="0057167E" w:rsidP="00DB48C4">
            <w:pPr>
              <w:rPr>
                <w:rFonts w:ascii="Nunito Sans" w:hAnsi="Nunito Sans" w:cs="Arial"/>
              </w:rPr>
            </w:pPr>
            <w:r>
              <w:rPr>
                <w:rFonts w:ascii="Nunito Sans" w:hAnsi="Nunito Sans" w:cs="Arial"/>
              </w:rPr>
              <w:t>Monday to Fr</w:t>
            </w:r>
            <w:r w:rsidR="00221034">
              <w:rPr>
                <w:rFonts w:ascii="Nunito Sans" w:hAnsi="Nunito Sans" w:cs="Arial"/>
              </w:rPr>
              <w:t>iday 37.5 hours</w:t>
            </w:r>
          </w:p>
        </w:tc>
      </w:tr>
      <w:tr w:rsidR="00227750" w:rsidRPr="00227750" w14:paraId="01DD725D" w14:textId="77777777" w:rsidTr="00227750">
        <w:tc>
          <w:tcPr>
            <w:tcW w:w="2361" w:type="dxa"/>
          </w:tcPr>
          <w:p w14:paraId="7B78F453" w14:textId="77777777" w:rsidR="00227750" w:rsidRPr="00227750" w:rsidRDefault="00227750" w:rsidP="00DB48C4">
            <w:pPr>
              <w:rPr>
                <w:rFonts w:ascii="Nunito Sans" w:hAnsi="Nunito Sans" w:cs="Arial"/>
                <w:b/>
              </w:rPr>
            </w:pPr>
            <w:r w:rsidRPr="00227750">
              <w:rPr>
                <w:rFonts w:ascii="Nunito Sans" w:hAnsi="Nunito Sans" w:cs="Arial"/>
                <w:b/>
              </w:rPr>
              <w:t>Job title the post holder will report to:</w:t>
            </w:r>
          </w:p>
        </w:tc>
        <w:tc>
          <w:tcPr>
            <w:tcW w:w="6891" w:type="dxa"/>
          </w:tcPr>
          <w:p w14:paraId="6A420597" w14:textId="569BD8D0" w:rsidR="00227750" w:rsidRPr="00227750" w:rsidRDefault="00221034" w:rsidP="00DB48C4">
            <w:pPr>
              <w:rPr>
                <w:rFonts w:ascii="Nunito Sans" w:hAnsi="Nunito Sans" w:cs="Arial"/>
              </w:rPr>
            </w:pPr>
            <w:r>
              <w:rPr>
                <w:rFonts w:ascii="Nunito Sans" w:hAnsi="Nunito Sans" w:cs="Arial"/>
              </w:rPr>
              <w:t>Group Deputy CFO</w:t>
            </w:r>
          </w:p>
        </w:tc>
      </w:tr>
      <w:tr w:rsidR="00227750" w:rsidRPr="00227750" w14:paraId="242A85B6" w14:textId="77777777" w:rsidTr="00227750">
        <w:tc>
          <w:tcPr>
            <w:tcW w:w="2361" w:type="dxa"/>
          </w:tcPr>
          <w:p w14:paraId="2778FA9B" w14:textId="0B9D8B67" w:rsidR="00227750" w:rsidRPr="00227750" w:rsidRDefault="00227750" w:rsidP="00DB48C4">
            <w:pPr>
              <w:rPr>
                <w:rFonts w:ascii="Nunito Sans" w:hAnsi="Nunito Sans" w:cs="Arial"/>
                <w:b/>
              </w:rPr>
            </w:pPr>
            <w:r w:rsidRPr="00227750">
              <w:rPr>
                <w:rFonts w:ascii="Nunito Sans" w:hAnsi="Nunito Sans" w:cs="Arial"/>
                <w:b/>
              </w:rPr>
              <w:t>Job titles reporting to the post holder:</w:t>
            </w:r>
          </w:p>
        </w:tc>
        <w:tc>
          <w:tcPr>
            <w:tcW w:w="6891" w:type="dxa"/>
          </w:tcPr>
          <w:p w14:paraId="6732D537" w14:textId="63C3F80F" w:rsidR="00227750" w:rsidRPr="00227750" w:rsidRDefault="00221034" w:rsidP="00DB48C4">
            <w:pPr>
              <w:rPr>
                <w:rFonts w:ascii="Nunito Sans" w:hAnsi="Nunito Sans" w:cs="Arial"/>
              </w:rPr>
            </w:pPr>
            <w:r>
              <w:rPr>
                <w:rFonts w:ascii="Nunito Sans" w:hAnsi="Nunito Sans" w:cs="Arial"/>
              </w:rPr>
              <w:t xml:space="preserve">None </w:t>
            </w:r>
          </w:p>
        </w:tc>
      </w:tr>
      <w:tr w:rsidR="00227750" w:rsidRPr="00227750" w14:paraId="5DC18A93" w14:textId="77777777" w:rsidTr="00227750">
        <w:tc>
          <w:tcPr>
            <w:tcW w:w="2361" w:type="dxa"/>
          </w:tcPr>
          <w:p w14:paraId="0E584BB8" w14:textId="77777777" w:rsidR="00227750" w:rsidRPr="00227750" w:rsidRDefault="00227750" w:rsidP="00DB48C4">
            <w:pPr>
              <w:rPr>
                <w:rFonts w:ascii="Nunito Sans" w:hAnsi="Nunito Sans" w:cs="Arial"/>
                <w:b/>
              </w:rPr>
            </w:pPr>
            <w:r w:rsidRPr="00227750">
              <w:rPr>
                <w:rFonts w:ascii="Nunito Sans" w:hAnsi="Nunito Sans" w:cs="Arial"/>
                <w:b/>
              </w:rPr>
              <w:t>Date the role profile was revised:</w:t>
            </w:r>
          </w:p>
        </w:tc>
        <w:tc>
          <w:tcPr>
            <w:tcW w:w="6891" w:type="dxa"/>
          </w:tcPr>
          <w:p w14:paraId="6C5D98F3" w14:textId="60BBE725" w:rsidR="00227750" w:rsidRPr="00227750" w:rsidRDefault="00221034" w:rsidP="00DB48C4">
            <w:pPr>
              <w:rPr>
                <w:rFonts w:ascii="Nunito Sans" w:hAnsi="Nunito Sans" w:cs="Arial"/>
              </w:rPr>
            </w:pPr>
            <w:r>
              <w:rPr>
                <w:rFonts w:ascii="Nunito Sans" w:hAnsi="Nunito Sans" w:cs="Arial"/>
              </w:rPr>
              <w:t>20</w:t>
            </w:r>
            <w:r w:rsidRPr="00221034">
              <w:rPr>
                <w:rFonts w:ascii="Nunito Sans" w:hAnsi="Nunito Sans" w:cs="Arial"/>
                <w:vertAlign w:val="superscript"/>
              </w:rPr>
              <w:t>th</w:t>
            </w:r>
            <w:r>
              <w:rPr>
                <w:rFonts w:ascii="Nunito Sans" w:hAnsi="Nunito Sans" w:cs="Arial"/>
              </w:rPr>
              <w:t xml:space="preserve"> March 2026</w:t>
            </w:r>
          </w:p>
        </w:tc>
      </w:tr>
      <w:tr w:rsidR="00227750" w:rsidRPr="00227750" w14:paraId="33EDFC07" w14:textId="77777777" w:rsidTr="00227750">
        <w:tc>
          <w:tcPr>
            <w:tcW w:w="9252" w:type="dxa"/>
            <w:gridSpan w:val="2"/>
          </w:tcPr>
          <w:p w14:paraId="64EE239C" w14:textId="77777777" w:rsidR="00227750" w:rsidRPr="00227750" w:rsidRDefault="00227750" w:rsidP="00DB48C4">
            <w:pPr>
              <w:rPr>
                <w:rFonts w:ascii="Nunito Sans" w:hAnsi="Nunito Sans" w:cs="Arial"/>
                <w:b/>
              </w:rPr>
            </w:pPr>
          </w:p>
          <w:p w14:paraId="1ED8FB54" w14:textId="77777777" w:rsidR="00227750" w:rsidRPr="00227750" w:rsidRDefault="00227750" w:rsidP="00DB48C4">
            <w:pPr>
              <w:rPr>
                <w:rFonts w:ascii="Nunito Sans" w:hAnsi="Nunito Sans" w:cs="Arial"/>
                <w:b/>
              </w:rPr>
            </w:pPr>
            <w:r w:rsidRPr="00227750">
              <w:rPr>
                <w:rFonts w:ascii="Nunito Sans" w:hAnsi="Nunito Sans" w:cs="Arial"/>
                <w:b/>
              </w:rPr>
              <w:t>JOB PURPOSE</w:t>
            </w:r>
          </w:p>
          <w:p w14:paraId="052E8F53" w14:textId="77777777" w:rsidR="00227750" w:rsidRPr="00227750" w:rsidRDefault="00227750" w:rsidP="00DB48C4">
            <w:pPr>
              <w:rPr>
                <w:rFonts w:ascii="Nunito Sans" w:hAnsi="Nunito Sans" w:cs="Arial"/>
                <w:b/>
              </w:rPr>
            </w:pPr>
          </w:p>
          <w:p w14:paraId="1DE5053F" w14:textId="4702676C" w:rsidR="003F29B2" w:rsidRDefault="00E22CCE" w:rsidP="003F29B2">
            <w:pPr>
              <w:jc w:val="both"/>
              <w:rPr>
                <w:rFonts w:ascii="Nunito Sans" w:hAnsi="Nunito Sans" w:cs="Arial"/>
              </w:rPr>
            </w:pPr>
            <w:r>
              <w:rPr>
                <w:rFonts w:ascii="Nunito Sans" w:hAnsi="Nunito Sans" w:cs="Arial"/>
              </w:rPr>
              <w:t>As Management Accountant within CLEO Systems, you will play a key tole in delivering accurate, timely and insightful financial information to support the strategic and operational decision making. CLEO Systems is a fast-growing healthcare software organisation, CLEO Systems 24 Ltd, which is a wholly owned subsidiary of Integrated Care 24 Group (IC24).</w:t>
            </w:r>
          </w:p>
          <w:p w14:paraId="15C5220A" w14:textId="77777777" w:rsidR="00E22CCE" w:rsidRPr="003F29B2" w:rsidRDefault="00E22CCE" w:rsidP="003F29B2">
            <w:pPr>
              <w:jc w:val="both"/>
              <w:rPr>
                <w:rFonts w:ascii="Nunito Sans" w:hAnsi="Nunito Sans" w:cs="Arial"/>
              </w:rPr>
            </w:pPr>
          </w:p>
          <w:p w14:paraId="3AF2DC60" w14:textId="77777777" w:rsidR="003F29B2" w:rsidRPr="003F29B2" w:rsidRDefault="003F29B2" w:rsidP="003F29B2">
            <w:pPr>
              <w:jc w:val="both"/>
              <w:rPr>
                <w:rFonts w:ascii="Nunito Sans" w:hAnsi="Nunito Sans" w:cs="Arial"/>
              </w:rPr>
            </w:pPr>
            <w:r w:rsidRPr="003F29B2">
              <w:rPr>
                <w:rFonts w:ascii="Nunito Sans" w:hAnsi="Nunito Sans" w:cs="Arial"/>
              </w:rPr>
              <w:t>We’re looking for a Management Accountant who thrives in a dynamic environment, enjoys building processes, and wants to make a meaningful impact in a purpose</w:t>
            </w:r>
            <w:r w:rsidRPr="003F29B2">
              <w:rPr>
                <w:rFonts w:ascii="Nunito Sans" w:hAnsi="Nunito Sans" w:cs="Arial"/>
              </w:rPr>
              <w:noBreakHyphen/>
              <w:t>driven organisation.</w:t>
            </w:r>
          </w:p>
          <w:p w14:paraId="7C201ACF" w14:textId="77777777" w:rsidR="00E22CCE" w:rsidRPr="003F29B2" w:rsidRDefault="00E22CCE" w:rsidP="003F29B2">
            <w:pPr>
              <w:jc w:val="both"/>
              <w:rPr>
                <w:rFonts w:ascii="Nunito Sans" w:hAnsi="Nunito Sans" w:cs="Arial"/>
              </w:rPr>
            </w:pPr>
          </w:p>
          <w:p w14:paraId="657A998E" w14:textId="77777777" w:rsidR="003F29B2" w:rsidRPr="003F29B2" w:rsidRDefault="003F29B2" w:rsidP="003F29B2">
            <w:pPr>
              <w:jc w:val="both"/>
              <w:rPr>
                <w:rFonts w:ascii="Nunito Sans" w:hAnsi="Nunito Sans" w:cs="Arial"/>
              </w:rPr>
            </w:pPr>
            <w:r w:rsidRPr="003F29B2">
              <w:rPr>
                <w:rFonts w:ascii="Nunito Sans" w:hAnsi="Nunito Sans" w:cs="Arial"/>
              </w:rPr>
              <w:t>This role is ideal for someone who is analytical, proactive, and excited by the opportunity to shape financial processes in a scaling tech environment.</w:t>
            </w:r>
          </w:p>
          <w:p w14:paraId="36CB64FD" w14:textId="77777777" w:rsidR="00227750" w:rsidRPr="00227750" w:rsidRDefault="00227750" w:rsidP="00DB48C4">
            <w:pPr>
              <w:jc w:val="both"/>
              <w:rPr>
                <w:rFonts w:ascii="Nunito Sans" w:hAnsi="Nunito Sans" w:cs="Arial"/>
              </w:rPr>
            </w:pPr>
          </w:p>
        </w:tc>
      </w:tr>
      <w:tr w:rsidR="00227750" w:rsidRPr="00227750" w14:paraId="3FBD1303" w14:textId="77777777" w:rsidTr="00227750">
        <w:tc>
          <w:tcPr>
            <w:tcW w:w="9252" w:type="dxa"/>
            <w:gridSpan w:val="2"/>
          </w:tcPr>
          <w:p w14:paraId="4BEA6246" w14:textId="77777777" w:rsidR="00227750" w:rsidRPr="00227750" w:rsidRDefault="00227750" w:rsidP="00DB48C4">
            <w:pPr>
              <w:jc w:val="both"/>
              <w:rPr>
                <w:rFonts w:ascii="Nunito Sans" w:hAnsi="Nunito Sans" w:cs="Arial"/>
                <w:b/>
              </w:rPr>
            </w:pPr>
          </w:p>
          <w:p w14:paraId="79C8E713" w14:textId="77777777" w:rsidR="00227750" w:rsidRPr="00227750" w:rsidRDefault="00227750" w:rsidP="00DB48C4">
            <w:pPr>
              <w:jc w:val="both"/>
              <w:rPr>
                <w:rFonts w:ascii="Nunito Sans" w:hAnsi="Nunito Sans" w:cs="Arial"/>
                <w:b/>
              </w:rPr>
            </w:pPr>
            <w:r w:rsidRPr="00227750">
              <w:rPr>
                <w:rFonts w:ascii="Nunito Sans" w:hAnsi="Nunito Sans" w:cs="Arial"/>
                <w:b/>
              </w:rPr>
              <w:t>KEY RESPONSIBILITES AND ACCOUNTABILITIES</w:t>
            </w:r>
          </w:p>
          <w:p w14:paraId="2B55C754" w14:textId="77777777" w:rsidR="00227750" w:rsidRPr="00227750" w:rsidRDefault="00227750" w:rsidP="00DB48C4">
            <w:pPr>
              <w:jc w:val="both"/>
              <w:rPr>
                <w:rFonts w:ascii="Nunito Sans" w:hAnsi="Nunito Sans" w:cs="Arial"/>
                <w:b/>
              </w:rPr>
            </w:pPr>
          </w:p>
          <w:p w14:paraId="5FF86134" w14:textId="77777777" w:rsidR="003F29B2" w:rsidRPr="003F29B2" w:rsidRDefault="003F29B2" w:rsidP="003F29B2">
            <w:pPr>
              <w:jc w:val="both"/>
              <w:rPr>
                <w:rFonts w:ascii="Nunito Sans" w:hAnsi="Nunito Sans" w:cs="Arial"/>
                <w:b/>
                <w:bCs/>
              </w:rPr>
            </w:pPr>
            <w:r w:rsidRPr="003F29B2">
              <w:rPr>
                <w:rFonts w:ascii="Nunito Sans" w:hAnsi="Nunito Sans" w:cs="Arial"/>
                <w:b/>
                <w:bCs/>
              </w:rPr>
              <w:t>Financial Reporting &amp; Analysis</w:t>
            </w:r>
          </w:p>
          <w:p w14:paraId="56B5F8CE" w14:textId="77777777" w:rsidR="003F29B2" w:rsidRPr="003F29B2" w:rsidRDefault="003F29B2" w:rsidP="003F29B2">
            <w:pPr>
              <w:numPr>
                <w:ilvl w:val="0"/>
                <w:numId w:val="2"/>
              </w:numPr>
              <w:jc w:val="both"/>
              <w:rPr>
                <w:rFonts w:ascii="Nunito Sans" w:hAnsi="Nunito Sans" w:cs="Arial"/>
              </w:rPr>
            </w:pPr>
            <w:r w:rsidRPr="003F29B2">
              <w:rPr>
                <w:rFonts w:ascii="Nunito Sans" w:hAnsi="Nunito Sans" w:cs="Arial"/>
              </w:rPr>
              <w:t>Produce monthly management accounts, including P&amp;L, balance sheet, cash flow, and variance analysis.</w:t>
            </w:r>
          </w:p>
          <w:p w14:paraId="1E16ECC7" w14:textId="77777777" w:rsidR="003F29B2" w:rsidRPr="003F29B2" w:rsidRDefault="003F29B2" w:rsidP="003F29B2">
            <w:pPr>
              <w:numPr>
                <w:ilvl w:val="0"/>
                <w:numId w:val="2"/>
              </w:numPr>
              <w:jc w:val="both"/>
              <w:rPr>
                <w:rFonts w:ascii="Nunito Sans" w:hAnsi="Nunito Sans" w:cs="Arial"/>
              </w:rPr>
            </w:pPr>
            <w:r w:rsidRPr="003F29B2">
              <w:rPr>
                <w:rFonts w:ascii="Nunito Sans" w:hAnsi="Nunito Sans" w:cs="Arial"/>
              </w:rPr>
              <w:t>Provide clear, actionable insights to leadership, highlighting trends, risks, and opportunities.</w:t>
            </w:r>
          </w:p>
          <w:p w14:paraId="70863E05" w14:textId="77777777" w:rsidR="003F29B2" w:rsidRDefault="003F29B2" w:rsidP="003F29B2">
            <w:pPr>
              <w:numPr>
                <w:ilvl w:val="0"/>
                <w:numId w:val="2"/>
              </w:numPr>
              <w:jc w:val="both"/>
              <w:rPr>
                <w:rFonts w:ascii="Nunito Sans" w:hAnsi="Nunito Sans" w:cs="Arial"/>
              </w:rPr>
            </w:pPr>
            <w:r w:rsidRPr="003F29B2">
              <w:rPr>
                <w:rFonts w:ascii="Nunito Sans" w:hAnsi="Nunito Sans" w:cs="Arial"/>
              </w:rPr>
              <w:t>Support the development of dashboards and reporting tools to improve financial visibility across the organisation.</w:t>
            </w:r>
          </w:p>
          <w:p w14:paraId="7ECB43CB" w14:textId="77777777" w:rsidR="003F29B2" w:rsidRPr="003F29B2" w:rsidRDefault="003F29B2" w:rsidP="003F29B2">
            <w:pPr>
              <w:ind w:left="720"/>
              <w:jc w:val="both"/>
              <w:rPr>
                <w:rFonts w:ascii="Nunito Sans" w:hAnsi="Nunito Sans" w:cs="Arial"/>
              </w:rPr>
            </w:pPr>
          </w:p>
          <w:p w14:paraId="69063AB4" w14:textId="77777777" w:rsidR="003F29B2" w:rsidRPr="003F29B2" w:rsidRDefault="003F29B2" w:rsidP="003F29B2">
            <w:pPr>
              <w:jc w:val="both"/>
              <w:rPr>
                <w:rFonts w:ascii="Nunito Sans" w:hAnsi="Nunito Sans" w:cs="Arial"/>
                <w:b/>
                <w:bCs/>
              </w:rPr>
            </w:pPr>
            <w:r w:rsidRPr="003F29B2">
              <w:rPr>
                <w:rFonts w:ascii="Nunito Sans" w:hAnsi="Nunito Sans" w:cs="Arial"/>
                <w:b/>
                <w:bCs/>
              </w:rPr>
              <w:t>Budgeting &amp; Forecasting</w:t>
            </w:r>
          </w:p>
          <w:p w14:paraId="2F06F305" w14:textId="77777777" w:rsidR="003F29B2" w:rsidRPr="003F29B2" w:rsidRDefault="003F29B2" w:rsidP="003F29B2">
            <w:pPr>
              <w:numPr>
                <w:ilvl w:val="0"/>
                <w:numId w:val="3"/>
              </w:numPr>
              <w:jc w:val="both"/>
              <w:rPr>
                <w:rFonts w:ascii="Nunito Sans" w:hAnsi="Nunito Sans" w:cs="Arial"/>
              </w:rPr>
            </w:pPr>
            <w:r w:rsidRPr="003F29B2">
              <w:rPr>
                <w:rFonts w:ascii="Nunito Sans" w:hAnsi="Nunito Sans" w:cs="Arial"/>
              </w:rPr>
              <w:t>Lead the preparation of annual budgets and quarterly reforecasts.</w:t>
            </w:r>
          </w:p>
          <w:p w14:paraId="38A5C24F" w14:textId="77777777" w:rsidR="003F29B2" w:rsidRPr="003F29B2" w:rsidRDefault="003F29B2" w:rsidP="003F29B2">
            <w:pPr>
              <w:numPr>
                <w:ilvl w:val="0"/>
                <w:numId w:val="3"/>
              </w:numPr>
              <w:jc w:val="both"/>
              <w:rPr>
                <w:rFonts w:ascii="Nunito Sans" w:hAnsi="Nunito Sans" w:cs="Arial"/>
              </w:rPr>
            </w:pPr>
            <w:r w:rsidRPr="003F29B2">
              <w:rPr>
                <w:rFonts w:ascii="Nunito Sans" w:hAnsi="Nunito Sans" w:cs="Arial"/>
              </w:rPr>
              <w:t>Partner with department leads to support cost control, resource planning, and financial accountability.</w:t>
            </w:r>
          </w:p>
          <w:p w14:paraId="4A1C3314" w14:textId="77777777" w:rsidR="003F29B2" w:rsidRDefault="003F29B2" w:rsidP="003F29B2">
            <w:pPr>
              <w:numPr>
                <w:ilvl w:val="0"/>
                <w:numId w:val="3"/>
              </w:numPr>
              <w:jc w:val="both"/>
              <w:rPr>
                <w:rFonts w:ascii="Nunito Sans" w:hAnsi="Nunito Sans" w:cs="Arial"/>
              </w:rPr>
            </w:pPr>
            <w:r w:rsidRPr="003F29B2">
              <w:rPr>
                <w:rFonts w:ascii="Nunito Sans" w:hAnsi="Nunito Sans" w:cs="Arial"/>
              </w:rPr>
              <w:t>Model revenue growth, subscription metrics, and cost scenarios aligned with SaaS and healthcare market dynamics.</w:t>
            </w:r>
          </w:p>
          <w:p w14:paraId="03B75AC2" w14:textId="77777777" w:rsidR="003F29B2" w:rsidRPr="003F29B2" w:rsidRDefault="003F29B2" w:rsidP="003F29B2">
            <w:pPr>
              <w:ind w:left="720"/>
              <w:jc w:val="both"/>
              <w:rPr>
                <w:rFonts w:ascii="Nunito Sans" w:hAnsi="Nunito Sans" w:cs="Arial"/>
              </w:rPr>
            </w:pPr>
          </w:p>
          <w:p w14:paraId="36E07310" w14:textId="77777777" w:rsidR="003F29B2" w:rsidRPr="003F29B2" w:rsidRDefault="003F29B2" w:rsidP="003F29B2">
            <w:pPr>
              <w:jc w:val="both"/>
              <w:rPr>
                <w:rFonts w:ascii="Nunito Sans" w:hAnsi="Nunito Sans" w:cs="Arial"/>
                <w:b/>
                <w:bCs/>
              </w:rPr>
            </w:pPr>
            <w:r w:rsidRPr="003F29B2">
              <w:rPr>
                <w:rFonts w:ascii="Nunito Sans" w:hAnsi="Nunito Sans" w:cs="Arial"/>
                <w:b/>
                <w:bCs/>
              </w:rPr>
              <w:t>Business Partnering</w:t>
            </w:r>
          </w:p>
          <w:p w14:paraId="5BAAFCC2" w14:textId="77777777" w:rsidR="003F29B2" w:rsidRPr="003F29B2" w:rsidRDefault="003F29B2" w:rsidP="003F29B2">
            <w:pPr>
              <w:numPr>
                <w:ilvl w:val="0"/>
                <w:numId w:val="4"/>
              </w:numPr>
              <w:jc w:val="both"/>
              <w:rPr>
                <w:rFonts w:ascii="Nunito Sans" w:hAnsi="Nunito Sans" w:cs="Arial"/>
              </w:rPr>
            </w:pPr>
            <w:r w:rsidRPr="003F29B2">
              <w:rPr>
                <w:rFonts w:ascii="Nunito Sans" w:hAnsi="Nunito Sans" w:cs="Arial"/>
              </w:rPr>
              <w:lastRenderedPageBreak/>
              <w:t>Act as a trusted advisor to operational teams, translating financial data into meaningful business insights.</w:t>
            </w:r>
          </w:p>
          <w:p w14:paraId="49AF9769" w14:textId="77777777" w:rsidR="003F29B2" w:rsidRPr="003F29B2" w:rsidRDefault="003F29B2" w:rsidP="003F29B2">
            <w:pPr>
              <w:numPr>
                <w:ilvl w:val="0"/>
                <w:numId w:val="4"/>
              </w:numPr>
              <w:jc w:val="both"/>
              <w:rPr>
                <w:rFonts w:ascii="Nunito Sans" w:hAnsi="Nunito Sans" w:cs="Arial"/>
              </w:rPr>
            </w:pPr>
            <w:r w:rsidRPr="003F29B2">
              <w:rPr>
                <w:rFonts w:ascii="Nunito Sans" w:hAnsi="Nunito Sans" w:cs="Arial"/>
              </w:rPr>
              <w:t>Support commercial decision</w:t>
            </w:r>
            <w:r w:rsidRPr="003F29B2">
              <w:rPr>
                <w:rFonts w:ascii="Nunito Sans" w:hAnsi="Nunito Sans" w:cs="Arial"/>
              </w:rPr>
              <w:noBreakHyphen/>
              <w:t>making, including pricing, contract profitability, and customer lifetime value analysis.</w:t>
            </w:r>
          </w:p>
          <w:p w14:paraId="7050776D" w14:textId="77777777" w:rsidR="003F29B2" w:rsidRDefault="003F29B2" w:rsidP="003F29B2">
            <w:pPr>
              <w:numPr>
                <w:ilvl w:val="0"/>
                <w:numId w:val="4"/>
              </w:numPr>
              <w:jc w:val="both"/>
              <w:rPr>
                <w:rFonts w:ascii="Nunito Sans" w:hAnsi="Nunito Sans" w:cs="Arial"/>
              </w:rPr>
            </w:pPr>
            <w:r w:rsidRPr="003F29B2">
              <w:rPr>
                <w:rFonts w:ascii="Nunito Sans" w:hAnsi="Nunito Sans" w:cs="Arial"/>
              </w:rPr>
              <w:t>Collaborate with product, engineering, and customer teams to understand cost drivers and investment needs.</w:t>
            </w:r>
          </w:p>
          <w:p w14:paraId="192952A7" w14:textId="77777777" w:rsidR="003F29B2" w:rsidRPr="003F29B2" w:rsidRDefault="003F29B2" w:rsidP="003F29B2">
            <w:pPr>
              <w:ind w:left="720"/>
              <w:jc w:val="both"/>
              <w:rPr>
                <w:rFonts w:ascii="Nunito Sans" w:hAnsi="Nunito Sans" w:cs="Arial"/>
              </w:rPr>
            </w:pPr>
          </w:p>
          <w:p w14:paraId="5A027A18" w14:textId="77777777" w:rsidR="003F29B2" w:rsidRPr="003F29B2" w:rsidRDefault="003F29B2" w:rsidP="003F29B2">
            <w:pPr>
              <w:jc w:val="both"/>
              <w:rPr>
                <w:rFonts w:ascii="Nunito Sans" w:hAnsi="Nunito Sans" w:cs="Arial"/>
                <w:b/>
                <w:bCs/>
              </w:rPr>
            </w:pPr>
            <w:r w:rsidRPr="003F29B2">
              <w:rPr>
                <w:rFonts w:ascii="Nunito Sans" w:hAnsi="Nunito Sans" w:cs="Arial"/>
                <w:b/>
                <w:bCs/>
              </w:rPr>
              <w:t>Process Improvement &amp; Controls</w:t>
            </w:r>
          </w:p>
          <w:p w14:paraId="2C12E155" w14:textId="77777777" w:rsidR="003F29B2" w:rsidRPr="003F29B2" w:rsidRDefault="003F29B2" w:rsidP="003F29B2">
            <w:pPr>
              <w:numPr>
                <w:ilvl w:val="0"/>
                <w:numId w:val="5"/>
              </w:numPr>
              <w:jc w:val="both"/>
              <w:rPr>
                <w:rFonts w:ascii="Nunito Sans" w:hAnsi="Nunito Sans" w:cs="Arial"/>
              </w:rPr>
            </w:pPr>
            <w:r w:rsidRPr="003F29B2">
              <w:rPr>
                <w:rFonts w:ascii="Nunito Sans" w:hAnsi="Nunito Sans" w:cs="Arial"/>
              </w:rPr>
              <w:t>Strengthen financial processes, controls, and documentation as the organisation scales.</w:t>
            </w:r>
          </w:p>
          <w:p w14:paraId="6B5B41F5" w14:textId="77777777" w:rsidR="003F29B2" w:rsidRPr="003F29B2" w:rsidRDefault="003F29B2" w:rsidP="003F29B2">
            <w:pPr>
              <w:numPr>
                <w:ilvl w:val="0"/>
                <w:numId w:val="5"/>
              </w:numPr>
              <w:jc w:val="both"/>
              <w:rPr>
                <w:rFonts w:ascii="Nunito Sans" w:hAnsi="Nunito Sans" w:cs="Arial"/>
              </w:rPr>
            </w:pPr>
            <w:r w:rsidRPr="003F29B2">
              <w:rPr>
                <w:rFonts w:ascii="Nunito Sans" w:hAnsi="Nunito Sans" w:cs="Arial"/>
              </w:rPr>
              <w:t>Identify opportunities to automate and streamline reporting, reconciliation, and forecasting activities.</w:t>
            </w:r>
          </w:p>
          <w:p w14:paraId="26FE4A2B" w14:textId="77777777" w:rsidR="003F29B2" w:rsidRDefault="003F29B2" w:rsidP="003F29B2">
            <w:pPr>
              <w:numPr>
                <w:ilvl w:val="0"/>
                <w:numId w:val="5"/>
              </w:numPr>
              <w:jc w:val="both"/>
              <w:rPr>
                <w:rFonts w:ascii="Nunito Sans" w:hAnsi="Nunito Sans" w:cs="Arial"/>
              </w:rPr>
            </w:pPr>
            <w:r w:rsidRPr="003F29B2">
              <w:rPr>
                <w:rFonts w:ascii="Nunito Sans" w:hAnsi="Nunito Sans" w:cs="Arial"/>
              </w:rPr>
              <w:t>Support the implementation and optimisation of finance systems and tools.</w:t>
            </w:r>
          </w:p>
          <w:p w14:paraId="067781EA" w14:textId="77777777" w:rsidR="003F29B2" w:rsidRPr="003F29B2" w:rsidRDefault="003F29B2" w:rsidP="003F29B2">
            <w:pPr>
              <w:ind w:left="720"/>
              <w:jc w:val="both"/>
              <w:rPr>
                <w:rFonts w:ascii="Nunito Sans" w:hAnsi="Nunito Sans" w:cs="Arial"/>
              </w:rPr>
            </w:pPr>
          </w:p>
          <w:p w14:paraId="04701856" w14:textId="77777777" w:rsidR="003F29B2" w:rsidRPr="003F29B2" w:rsidRDefault="003F29B2" w:rsidP="003F29B2">
            <w:pPr>
              <w:jc w:val="both"/>
              <w:rPr>
                <w:rFonts w:ascii="Nunito Sans" w:hAnsi="Nunito Sans" w:cs="Arial"/>
                <w:b/>
                <w:bCs/>
              </w:rPr>
            </w:pPr>
            <w:r w:rsidRPr="003F29B2">
              <w:rPr>
                <w:rFonts w:ascii="Nunito Sans" w:hAnsi="Nunito Sans" w:cs="Arial"/>
                <w:b/>
                <w:bCs/>
              </w:rPr>
              <w:t>Compliance &amp; Governance</w:t>
            </w:r>
          </w:p>
          <w:p w14:paraId="5B623E02" w14:textId="77777777" w:rsidR="003F29B2" w:rsidRPr="003F29B2" w:rsidRDefault="003F29B2" w:rsidP="003F29B2">
            <w:pPr>
              <w:numPr>
                <w:ilvl w:val="0"/>
                <w:numId w:val="6"/>
              </w:numPr>
              <w:jc w:val="both"/>
              <w:rPr>
                <w:rFonts w:ascii="Nunito Sans" w:hAnsi="Nunito Sans" w:cs="Arial"/>
              </w:rPr>
            </w:pPr>
            <w:r w:rsidRPr="003F29B2">
              <w:rPr>
                <w:rFonts w:ascii="Nunito Sans" w:hAnsi="Nunito Sans" w:cs="Arial"/>
              </w:rPr>
              <w:t>Ensure compliance with accounting standards, internal policies, and relevant healthcare sector requirements.</w:t>
            </w:r>
          </w:p>
          <w:p w14:paraId="62F1B75A" w14:textId="77777777" w:rsidR="003F29B2" w:rsidRPr="003F29B2" w:rsidRDefault="003F29B2" w:rsidP="003F29B2">
            <w:pPr>
              <w:numPr>
                <w:ilvl w:val="0"/>
                <w:numId w:val="6"/>
              </w:numPr>
              <w:jc w:val="both"/>
              <w:rPr>
                <w:rFonts w:ascii="Nunito Sans" w:hAnsi="Nunito Sans" w:cs="Arial"/>
              </w:rPr>
            </w:pPr>
            <w:r w:rsidRPr="003F29B2">
              <w:rPr>
                <w:rFonts w:ascii="Nunito Sans" w:hAnsi="Nunito Sans" w:cs="Arial"/>
              </w:rPr>
              <w:t>Assist with audit preparation and liaise with external auditors as needed.</w:t>
            </w:r>
          </w:p>
          <w:p w14:paraId="6E13F5B9" w14:textId="77777777" w:rsidR="003F29B2" w:rsidRPr="003F29B2" w:rsidRDefault="003F29B2" w:rsidP="003F29B2">
            <w:pPr>
              <w:numPr>
                <w:ilvl w:val="0"/>
                <w:numId w:val="6"/>
              </w:numPr>
              <w:jc w:val="both"/>
              <w:rPr>
                <w:rFonts w:ascii="Nunito Sans" w:hAnsi="Nunito Sans" w:cs="Arial"/>
              </w:rPr>
            </w:pPr>
            <w:r w:rsidRPr="003F29B2">
              <w:rPr>
                <w:rFonts w:ascii="Nunito Sans" w:hAnsi="Nunito Sans" w:cs="Arial"/>
              </w:rPr>
              <w:t>Maintain accurate financial records and support statutory reporting.</w:t>
            </w:r>
          </w:p>
          <w:p w14:paraId="00AE74A2" w14:textId="77777777" w:rsidR="00227750" w:rsidRPr="00227750" w:rsidRDefault="00227750" w:rsidP="00EA4B44">
            <w:pPr>
              <w:jc w:val="both"/>
              <w:rPr>
                <w:rFonts w:ascii="Nunito Sans" w:hAnsi="Nunito Sans" w:cs="Arial"/>
                <w:b/>
              </w:rPr>
            </w:pPr>
          </w:p>
        </w:tc>
      </w:tr>
      <w:tr w:rsidR="00227750" w:rsidRPr="00227750" w14:paraId="1C769E96" w14:textId="77777777" w:rsidTr="00227750">
        <w:tc>
          <w:tcPr>
            <w:tcW w:w="9252" w:type="dxa"/>
            <w:gridSpan w:val="2"/>
          </w:tcPr>
          <w:p w14:paraId="538F41B7" w14:textId="77777777" w:rsidR="00227750" w:rsidRPr="00227750" w:rsidRDefault="00227750" w:rsidP="00DB48C4">
            <w:pPr>
              <w:jc w:val="both"/>
              <w:rPr>
                <w:rFonts w:ascii="Nunito Sans" w:hAnsi="Nunito Sans" w:cs="Arial"/>
                <w:b/>
              </w:rPr>
            </w:pPr>
          </w:p>
          <w:p w14:paraId="39D8F6CD" w14:textId="77777777" w:rsidR="00227750" w:rsidRPr="00227750" w:rsidRDefault="00227750" w:rsidP="00DB48C4">
            <w:pPr>
              <w:jc w:val="both"/>
              <w:rPr>
                <w:rFonts w:ascii="Nunito Sans" w:hAnsi="Nunito Sans" w:cs="Arial"/>
              </w:rPr>
            </w:pPr>
            <w:r w:rsidRPr="00227750">
              <w:rPr>
                <w:rFonts w:ascii="Nunito Sans" w:hAnsi="Nunito Sans" w:cs="Arial"/>
                <w:b/>
              </w:rPr>
              <w:t>COMMUNICATION AND KEY WORKING RELATIONSHIPS</w:t>
            </w:r>
            <w:r w:rsidRPr="00227750">
              <w:rPr>
                <w:rFonts w:ascii="Nunito Sans" w:hAnsi="Nunito Sans" w:cs="Arial"/>
              </w:rPr>
              <w:t xml:space="preserve"> </w:t>
            </w:r>
          </w:p>
          <w:p w14:paraId="5380F0D6" w14:textId="77777777" w:rsidR="00227750" w:rsidRPr="00227750" w:rsidRDefault="00227750" w:rsidP="00DB48C4">
            <w:pPr>
              <w:jc w:val="both"/>
              <w:rPr>
                <w:rFonts w:ascii="Nunito Sans" w:hAnsi="Nunito Sans" w:cs="Arial"/>
              </w:rPr>
            </w:pPr>
          </w:p>
          <w:p w14:paraId="14A41DD5" w14:textId="439F524B" w:rsidR="00227750" w:rsidRPr="00227750" w:rsidRDefault="00227750" w:rsidP="00DB48C4">
            <w:pPr>
              <w:jc w:val="both"/>
              <w:rPr>
                <w:rFonts w:ascii="Nunito Sans" w:hAnsi="Nunito Sans" w:cs="Arial"/>
                <w:lang w:val="en-US"/>
              </w:rPr>
            </w:pPr>
            <w:r w:rsidRPr="00227750">
              <w:rPr>
                <w:rFonts w:ascii="Nunito Sans" w:hAnsi="Nunito Sans" w:cs="Arial"/>
              </w:rPr>
              <w:t xml:space="preserve">The post holder must be able to demonstrate excellent communication and interpersonal skills at all </w:t>
            </w:r>
            <w:proofErr w:type="gramStart"/>
            <w:r w:rsidR="00AC6330" w:rsidRPr="00227750">
              <w:rPr>
                <w:rFonts w:ascii="Nunito Sans" w:hAnsi="Nunito Sans" w:cs="Arial"/>
              </w:rPr>
              <w:t>times</w:t>
            </w:r>
            <w:r w:rsidR="00AC6330">
              <w:rPr>
                <w:rFonts w:ascii="Nunito Sans" w:hAnsi="Nunito Sans" w:cs="Arial"/>
              </w:rPr>
              <w:t>,</w:t>
            </w:r>
            <w:r w:rsidR="00AC6330" w:rsidRPr="00227750">
              <w:rPr>
                <w:rFonts w:ascii="Nunito Sans" w:hAnsi="Nunito Sans" w:cs="Arial"/>
              </w:rPr>
              <w:t xml:space="preserve"> and</w:t>
            </w:r>
            <w:proofErr w:type="gramEnd"/>
            <w:r w:rsidRPr="00227750">
              <w:rPr>
                <w:rFonts w:ascii="Nunito Sans" w:hAnsi="Nunito Sans" w:cs="Arial"/>
              </w:rPr>
              <w:t xml:space="preserve"> build and maintain good working relationships with all stakeholders.</w:t>
            </w:r>
          </w:p>
          <w:p w14:paraId="771930EB" w14:textId="77777777" w:rsidR="00227750" w:rsidRPr="00227750" w:rsidRDefault="00227750" w:rsidP="00DB48C4">
            <w:pPr>
              <w:pStyle w:val="BodyTextIndent"/>
              <w:spacing w:after="0"/>
              <w:ind w:left="0"/>
              <w:jc w:val="both"/>
              <w:rPr>
                <w:rFonts w:ascii="Nunito Sans" w:hAnsi="Nunito Sans" w:cs="Arial"/>
                <w:b/>
              </w:rPr>
            </w:pPr>
          </w:p>
        </w:tc>
      </w:tr>
      <w:tr w:rsidR="00227750" w:rsidRPr="00227750" w14:paraId="5F30B4F0" w14:textId="77777777" w:rsidTr="00227750">
        <w:tc>
          <w:tcPr>
            <w:tcW w:w="9252" w:type="dxa"/>
            <w:gridSpan w:val="2"/>
          </w:tcPr>
          <w:p w14:paraId="0DAE93AC" w14:textId="77777777" w:rsidR="00227750" w:rsidRPr="00227750" w:rsidRDefault="00227750" w:rsidP="00DB48C4">
            <w:pPr>
              <w:jc w:val="both"/>
              <w:rPr>
                <w:rFonts w:ascii="Nunito Sans" w:hAnsi="Nunito Sans" w:cs="Arial"/>
                <w:b/>
              </w:rPr>
            </w:pPr>
          </w:p>
          <w:p w14:paraId="7D63E348" w14:textId="77777777" w:rsidR="00227750" w:rsidRPr="00227750" w:rsidRDefault="00227750" w:rsidP="00DB48C4">
            <w:pPr>
              <w:jc w:val="both"/>
              <w:rPr>
                <w:rFonts w:ascii="Nunito Sans" w:hAnsi="Nunito Sans" w:cs="Arial"/>
                <w:b/>
              </w:rPr>
            </w:pPr>
            <w:r w:rsidRPr="00227750">
              <w:rPr>
                <w:rFonts w:ascii="Nunito Sans" w:hAnsi="Nunito Sans" w:cs="Arial"/>
                <w:b/>
              </w:rPr>
              <w:t>ENVIRONMENT</w:t>
            </w:r>
          </w:p>
          <w:p w14:paraId="7C132B07" w14:textId="2347F511" w:rsidR="00227750" w:rsidRDefault="00227750" w:rsidP="00DB48C4">
            <w:pPr>
              <w:jc w:val="both"/>
              <w:rPr>
                <w:rFonts w:ascii="Nunito Sans" w:hAnsi="Nunito Sans" w:cs="Arial"/>
                <w:b/>
              </w:rPr>
            </w:pPr>
          </w:p>
          <w:p w14:paraId="3AEE6AC1" w14:textId="1DD4BD16" w:rsidR="00154224" w:rsidRPr="00C633D5" w:rsidRDefault="00154224" w:rsidP="00154224">
            <w:pPr>
              <w:jc w:val="both"/>
              <w:rPr>
                <w:rFonts w:ascii="Nunito Sans" w:hAnsi="Nunito Sans" w:cs="Arial"/>
              </w:rPr>
            </w:pPr>
            <w:r w:rsidRPr="00C633D5">
              <w:rPr>
                <w:rFonts w:ascii="Nunito Sans" w:hAnsi="Nunito Sans" w:cs="Arial"/>
              </w:rPr>
              <w:t xml:space="preserve">CLEO Systems is a subsidiary of healthcare provider IC24, which has been developing IT systems for around 30 years for its own use. CLEO Systems started offering these and other new systems into the marketplace in 2019 as a ‘challenger’ to more established larger systems suppliers – and after 9 months or so, </w:t>
            </w:r>
            <w:r w:rsidR="00282C89" w:rsidRPr="00C633D5">
              <w:rPr>
                <w:rFonts w:ascii="Nunito Sans" w:hAnsi="Nunito Sans" w:cs="Arial"/>
              </w:rPr>
              <w:t>the</w:t>
            </w:r>
            <w:r w:rsidRPr="00C633D5">
              <w:rPr>
                <w:rFonts w:ascii="Nunito Sans" w:hAnsi="Nunito Sans" w:cs="Arial"/>
              </w:rPr>
              <w:t xml:space="preserve"> market is welcoming its innovation and CLEO Systems has already broken-even from a financial perspective.</w:t>
            </w:r>
          </w:p>
          <w:p w14:paraId="67823059" w14:textId="77777777" w:rsidR="00154224" w:rsidRPr="00C633D5" w:rsidRDefault="00154224" w:rsidP="00154224">
            <w:pPr>
              <w:jc w:val="both"/>
              <w:rPr>
                <w:rFonts w:ascii="Nunito Sans" w:hAnsi="Nunito Sans" w:cs="Arial"/>
              </w:rPr>
            </w:pPr>
          </w:p>
          <w:p w14:paraId="06669EB6" w14:textId="23D36E5E" w:rsidR="00227750" w:rsidRPr="00154224" w:rsidRDefault="00154224" w:rsidP="00DB48C4">
            <w:pPr>
              <w:jc w:val="both"/>
              <w:rPr>
                <w:rFonts w:ascii="Nunito Sans" w:hAnsi="Nunito Sans" w:cs="Arial"/>
                <w:b/>
              </w:rPr>
            </w:pPr>
            <w:r w:rsidRPr="00C633D5">
              <w:rPr>
                <w:rFonts w:ascii="Nunito Sans" w:hAnsi="Nunito Sans" w:cs="Arial"/>
              </w:rPr>
              <w:t>The parent company</w:t>
            </w:r>
            <w:r>
              <w:rPr>
                <w:rFonts w:ascii="Nunito Sans" w:hAnsi="Nunito Sans" w:cs="Arial"/>
              </w:rPr>
              <w:t xml:space="preserve"> </w:t>
            </w:r>
            <w:r w:rsidR="00227750" w:rsidRPr="00227750">
              <w:rPr>
                <w:rFonts w:ascii="Nunito Sans" w:hAnsi="Nunito Sans" w:cs="Arial"/>
              </w:rPr>
              <w:t>IC24 is a major not for profit Social Enterprise company currently providing innovative primary care services 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227750" w:rsidRPr="00227750" w:rsidRDefault="00227750" w:rsidP="00DB48C4">
            <w:pPr>
              <w:jc w:val="both"/>
              <w:rPr>
                <w:rFonts w:ascii="Nunito Sans" w:hAnsi="Nunito Sans" w:cs="Arial"/>
              </w:rPr>
            </w:pPr>
          </w:p>
          <w:p w14:paraId="3337D21D" w14:textId="77777777" w:rsidR="00227750" w:rsidRDefault="00227750" w:rsidP="00DB48C4">
            <w:pPr>
              <w:jc w:val="both"/>
              <w:rPr>
                <w:rFonts w:ascii="Nunito Sans" w:hAnsi="Nunito Sans" w:cs="Arial"/>
              </w:rPr>
            </w:pPr>
            <w:r w:rsidRPr="00227750">
              <w:rPr>
                <w:rFonts w:ascii="Nunito Sans" w:hAnsi="Nunito Sans" w:cs="Arial"/>
              </w:rPr>
              <w:t xml:space="preserve">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w:t>
            </w:r>
            <w:r w:rsidR="00AC6330" w:rsidRPr="00227750">
              <w:rPr>
                <w:rFonts w:ascii="Nunito Sans" w:hAnsi="Nunito Sans" w:cs="Arial"/>
              </w:rPr>
              <w:t>demographically challenged</w:t>
            </w:r>
            <w:r w:rsidRPr="00227750">
              <w:rPr>
                <w:rFonts w:ascii="Nunito Sans" w:hAnsi="Nunito Sans" w:cs="Arial"/>
              </w:rPr>
              <w:t xml:space="preserve"> environments and the Board is keen for the organisation to be proactive in improving standards of care and patient safety, while </w:t>
            </w:r>
            <w:r w:rsidRPr="00227750">
              <w:rPr>
                <w:rFonts w:ascii="Nunito Sans" w:hAnsi="Nunito Sans" w:cs="Arial"/>
              </w:rPr>
              <w:lastRenderedPageBreak/>
              <w:t>delivering value for money too in the health economies it which it operates. Critical to this is building strong professional relationships and alliances with third parties; working with them in a way that maximises the benefits of their involvement.</w:t>
            </w:r>
          </w:p>
          <w:p w14:paraId="1588045F" w14:textId="77777777" w:rsidR="00165528" w:rsidRDefault="00165528" w:rsidP="00DB48C4">
            <w:pPr>
              <w:jc w:val="both"/>
              <w:rPr>
                <w:rFonts w:ascii="Nunito Sans" w:hAnsi="Nunito Sans" w:cs="Arial"/>
              </w:rPr>
            </w:pPr>
          </w:p>
          <w:p w14:paraId="1E1C809D" w14:textId="77777777" w:rsidR="00165528" w:rsidRPr="00F30A76" w:rsidRDefault="00165528" w:rsidP="00165528">
            <w:pPr>
              <w:rPr>
                <w:rFonts w:ascii="Nunito Sans" w:hAnsi="Nunito Sans"/>
                <w:sz w:val="24"/>
                <w:szCs w:val="24"/>
              </w:rPr>
            </w:pPr>
            <w:r w:rsidRPr="00C62AB7">
              <w:rPr>
                <w:rFonts w:ascii="Nunito Sans" w:hAnsi="Nunito Sans"/>
              </w:rPr>
              <w:t xml:space="preserve">We are proud of our status as an NHS primary care social enterprise, and how we deliver social value to the communities we serve and contribute to the wider NHS plans to deliver carbon ‘Net Zero’ and sustainability. To find out more on this and to view our Social Impact Report, please click </w:t>
            </w:r>
            <w:hyperlink r:id="rId8" w:history="1">
              <w:r w:rsidRPr="00C62AB7">
                <w:rPr>
                  <w:rStyle w:val="Hyperlink"/>
                  <w:rFonts w:ascii="Nunito Sans" w:hAnsi="Nunito Sans"/>
                </w:rPr>
                <w:t>here</w:t>
              </w:r>
            </w:hyperlink>
            <w:r w:rsidRPr="00C62AB7">
              <w:rPr>
                <w:rFonts w:ascii="Nunito Sans" w:hAnsi="Nunito Sans"/>
              </w:rPr>
              <w:t xml:space="preserve">.  </w:t>
            </w:r>
          </w:p>
          <w:p w14:paraId="13E54FBD" w14:textId="7F84679E" w:rsidR="00165528" w:rsidRPr="00227750" w:rsidRDefault="00165528" w:rsidP="00DB48C4">
            <w:pPr>
              <w:jc w:val="both"/>
              <w:rPr>
                <w:rFonts w:ascii="Nunito Sans" w:hAnsi="Nunito Sans" w:cs="Arial"/>
              </w:rPr>
            </w:pPr>
          </w:p>
        </w:tc>
      </w:tr>
      <w:tr w:rsidR="00227750" w:rsidRPr="00227750" w14:paraId="34A6842A" w14:textId="77777777" w:rsidTr="00227750">
        <w:tc>
          <w:tcPr>
            <w:tcW w:w="9252" w:type="dxa"/>
            <w:gridSpan w:val="2"/>
          </w:tcPr>
          <w:p w14:paraId="6A9A4CA0" w14:textId="77777777" w:rsidR="00227750" w:rsidRPr="00227750" w:rsidRDefault="00227750" w:rsidP="00DB48C4">
            <w:pPr>
              <w:jc w:val="both"/>
              <w:rPr>
                <w:rFonts w:ascii="Nunito Sans" w:hAnsi="Nunito Sans" w:cs="Arial"/>
                <w:b/>
              </w:rPr>
            </w:pPr>
          </w:p>
          <w:p w14:paraId="3C7A967A" w14:textId="77777777" w:rsidR="00227750" w:rsidRPr="00227750" w:rsidRDefault="00227750" w:rsidP="00DB48C4">
            <w:pPr>
              <w:jc w:val="both"/>
              <w:rPr>
                <w:rFonts w:ascii="Nunito Sans" w:hAnsi="Nunito Sans" w:cs="Arial"/>
                <w:b/>
              </w:rPr>
            </w:pPr>
            <w:r w:rsidRPr="00227750">
              <w:rPr>
                <w:rFonts w:ascii="Nunito Sans" w:hAnsi="Nunito Sans" w:cs="Arial"/>
                <w:b/>
              </w:rPr>
              <w:t>HEALTH AND SAFETY</w:t>
            </w:r>
          </w:p>
          <w:p w14:paraId="727973AF" w14:textId="77777777" w:rsidR="00AE165C" w:rsidRDefault="00AE165C" w:rsidP="00AE165C">
            <w:pPr>
              <w:jc w:val="both"/>
              <w:rPr>
                <w:rFonts w:ascii="Nunito Sans" w:hAnsi="Nunito Sans" w:cs="Arial"/>
              </w:rPr>
            </w:pPr>
          </w:p>
          <w:p w14:paraId="3857EBA6" w14:textId="79532309" w:rsidR="00AE165C" w:rsidRDefault="00AE165C" w:rsidP="00665976">
            <w:pPr>
              <w:jc w:val="both"/>
              <w:rPr>
                <w:rFonts w:ascii="Nunito Sans" w:hAnsi="Nunito Sans" w:cs="Arial"/>
              </w:rPr>
            </w:pPr>
            <w:r>
              <w:rPr>
                <w:rFonts w:ascii="Nunito Sans" w:hAnsi="Nunito Sans" w:cs="Arial"/>
              </w:rPr>
              <w:t xml:space="preserve">The post holder will be required to comply with the duties placed on employees of </w:t>
            </w:r>
            <w:r w:rsidR="00B82E1F">
              <w:rPr>
                <w:rFonts w:ascii="Nunito Sans" w:hAnsi="Nunito Sans" w:cs="Arial"/>
              </w:rPr>
              <w:t>CLEO Systems</w:t>
            </w:r>
            <w:r>
              <w:rPr>
                <w:rFonts w:ascii="Nunito Sans" w:hAnsi="Nunito Sans" w:cs="Arial"/>
              </w:rPr>
              <w:t xml:space="preserve">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1FF80883" w14:textId="77777777" w:rsidR="00AE165C" w:rsidRDefault="00AE165C" w:rsidP="00665976">
            <w:pPr>
              <w:jc w:val="both"/>
              <w:rPr>
                <w:rFonts w:ascii="Nunito Sans" w:hAnsi="Nunito Sans" w:cs="Arial"/>
              </w:rPr>
            </w:pPr>
          </w:p>
          <w:p w14:paraId="5A879306"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All Colleagues</w:t>
            </w:r>
          </w:p>
          <w:p w14:paraId="1E203EB3"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5612139F"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Managers</w:t>
            </w:r>
          </w:p>
          <w:p w14:paraId="0E879641"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029BE6C7"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Directors</w:t>
            </w:r>
          </w:p>
          <w:p w14:paraId="27D86BA6" w14:textId="40CACE78" w:rsidR="00227750"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must ensure that all colleagues and teams within your region and/or department(s), effectively manage health and safety in line with all our health &amp; safety policies and guidance documents.</w:t>
            </w:r>
          </w:p>
        </w:tc>
      </w:tr>
      <w:tr w:rsidR="00227750" w:rsidRPr="00227750" w14:paraId="77B03835" w14:textId="77777777" w:rsidTr="00227750">
        <w:tc>
          <w:tcPr>
            <w:tcW w:w="9252" w:type="dxa"/>
            <w:gridSpan w:val="2"/>
          </w:tcPr>
          <w:p w14:paraId="73291652" w14:textId="77777777" w:rsidR="00227750" w:rsidRPr="00227750" w:rsidRDefault="00227750" w:rsidP="00DB48C4">
            <w:pPr>
              <w:jc w:val="both"/>
              <w:rPr>
                <w:rFonts w:ascii="Nunito Sans" w:hAnsi="Nunito Sans" w:cs="Arial"/>
                <w:b/>
              </w:rPr>
            </w:pPr>
          </w:p>
          <w:p w14:paraId="0A4A4A8B" w14:textId="77777777" w:rsidR="00227750" w:rsidRPr="00227750" w:rsidRDefault="00227750" w:rsidP="00DB48C4">
            <w:pPr>
              <w:jc w:val="both"/>
              <w:rPr>
                <w:rFonts w:ascii="Nunito Sans" w:hAnsi="Nunito Sans" w:cs="Arial"/>
                <w:b/>
              </w:rPr>
            </w:pPr>
            <w:r w:rsidRPr="00227750">
              <w:rPr>
                <w:rFonts w:ascii="Nunito Sans" w:hAnsi="Nunito Sans" w:cs="Arial"/>
                <w:b/>
              </w:rPr>
              <w:t>EQUALITY AND DIVERSITY</w:t>
            </w:r>
          </w:p>
          <w:p w14:paraId="5F1A689F" w14:textId="77777777" w:rsidR="00227750" w:rsidRPr="00227750" w:rsidRDefault="00227750" w:rsidP="00DB48C4">
            <w:pPr>
              <w:jc w:val="both"/>
              <w:rPr>
                <w:rFonts w:ascii="Nunito Sans" w:hAnsi="Nunito Sans" w:cs="Arial"/>
                <w:b/>
              </w:rPr>
            </w:pPr>
          </w:p>
          <w:p w14:paraId="3C8A8C5A" w14:textId="16392FB5" w:rsidR="00D33F40" w:rsidRPr="00C633D5" w:rsidRDefault="00D33F40" w:rsidP="00D33F40">
            <w:pPr>
              <w:jc w:val="both"/>
              <w:rPr>
                <w:rFonts w:ascii="Nunito Sans" w:hAnsi="Nunito Sans" w:cs="Arial"/>
              </w:rPr>
            </w:pPr>
            <w:r w:rsidRPr="00C633D5">
              <w:rPr>
                <w:rFonts w:ascii="Nunito Sans" w:hAnsi="Nunito Sans" w:cs="Arial"/>
              </w:rPr>
              <w:t xml:space="preserve">CLEO Systems and IC24 have </w:t>
            </w:r>
            <w:r w:rsidR="00D54557">
              <w:rPr>
                <w:rFonts w:ascii="Nunito Sans" w:hAnsi="Nunito Sans" w:cs="Arial"/>
              </w:rPr>
              <w:t>a</w:t>
            </w:r>
            <w:r w:rsidRPr="00C633D5">
              <w:rPr>
                <w:rFonts w:ascii="Nunito Sans" w:hAnsi="Nunito Sans" w:cs="Arial"/>
              </w:rPr>
              <w:t xml:space="preserve"> Diversity</w:t>
            </w:r>
            <w:r w:rsidR="00D54557">
              <w:rPr>
                <w:rFonts w:ascii="Nunito Sans" w:hAnsi="Nunito Sans" w:cs="Arial"/>
              </w:rPr>
              <w:t xml:space="preserve"> and Inclusion</w:t>
            </w:r>
            <w:r w:rsidRPr="00C633D5">
              <w:rPr>
                <w:rFonts w:ascii="Nunito Sans" w:hAnsi="Nunito Sans" w:cs="Arial"/>
              </w:rPr>
              <w:t xml:space="preserve"> Policy to ensure that no job applicant or employee is discriminated against either directly or indirectly on the grounds of disability, marital status, sex, race, colour, nationality, ethnic or national origin, sexual orientation, age, </w:t>
            </w:r>
            <w:r w:rsidRPr="00C633D5">
              <w:rPr>
                <w:rFonts w:ascii="Nunito Sans" w:hAnsi="Nunito Sans" w:cs="Arial"/>
              </w:rPr>
              <w:lastRenderedPageBreak/>
              <w:t>religion or political opinion, whilst attracting talented recruits and retaining experienced employees.</w:t>
            </w:r>
          </w:p>
          <w:p w14:paraId="2A37341C" w14:textId="77777777" w:rsidR="00D33F40" w:rsidRPr="00C633D5" w:rsidRDefault="00D33F40" w:rsidP="00D33F40">
            <w:pPr>
              <w:jc w:val="both"/>
              <w:rPr>
                <w:rFonts w:ascii="Nunito Sans" w:hAnsi="Nunito Sans" w:cs="Arial"/>
              </w:rPr>
            </w:pPr>
          </w:p>
          <w:p w14:paraId="22D6E0BA" w14:textId="77777777" w:rsidR="00D33F40" w:rsidRPr="00C633D5" w:rsidRDefault="00D33F40" w:rsidP="00D33F40">
            <w:pPr>
              <w:jc w:val="both"/>
              <w:rPr>
                <w:rFonts w:ascii="Nunito Sans" w:hAnsi="Nunito Sans" w:cs="Arial"/>
              </w:rPr>
            </w:pPr>
            <w:r w:rsidRPr="00C633D5">
              <w:rPr>
                <w:rFonts w:ascii="Nunito Sans" w:hAnsi="Nunito Sans" w:cs="Arial"/>
              </w:rPr>
              <w:t xml:space="preserve">We are committed to promoting equal opportunities and diversity and will keep under review its policies, procedures and practices to ensure that, in addition, all users of its services are treated according to their needs.  </w:t>
            </w:r>
          </w:p>
          <w:p w14:paraId="01D8DD58" w14:textId="77777777" w:rsidR="00227750" w:rsidRPr="00227750" w:rsidRDefault="00227750" w:rsidP="00D33F40">
            <w:pPr>
              <w:jc w:val="both"/>
              <w:rPr>
                <w:rFonts w:ascii="Nunito Sans" w:hAnsi="Nunito Sans" w:cs="Arial"/>
                <w:b/>
              </w:rPr>
            </w:pPr>
          </w:p>
        </w:tc>
      </w:tr>
      <w:tr w:rsidR="00227750" w:rsidRPr="00227750" w14:paraId="02611995" w14:textId="77777777" w:rsidTr="00227750">
        <w:tc>
          <w:tcPr>
            <w:tcW w:w="9252" w:type="dxa"/>
            <w:gridSpan w:val="2"/>
          </w:tcPr>
          <w:p w14:paraId="3E692EC9" w14:textId="77777777" w:rsidR="00227750" w:rsidRPr="00227750" w:rsidRDefault="00227750" w:rsidP="00DB48C4">
            <w:pPr>
              <w:jc w:val="both"/>
              <w:rPr>
                <w:rFonts w:ascii="Nunito Sans" w:hAnsi="Nunito Sans" w:cs="Arial"/>
                <w:b/>
              </w:rPr>
            </w:pPr>
          </w:p>
          <w:p w14:paraId="6434A438" w14:textId="77777777" w:rsidR="00227750" w:rsidRPr="00227750" w:rsidRDefault="00227750" w:rsidP="00DB48C4">
            <w:pPr>
              <w:rPr>
                <w:rFonts w:ascii="Nunito Sans" w:hAnsi="Nunito Sans" w:cs="Arial"/>
                <w:b/>
              </w:rPr>
            </w:pPr>
            <w:r w:rsidRPr="00227750">
              <w:rPr>
                <w:rFonts w:ascii="Nunito Sans" w:hAnsi="Nunito Sans" w:cs="Arial"/>
                <w:b/>
              </w:rPr>
              <w:t xml:space="preserve">INFORMATION GOVERNANCE </w:t>
            </w:r>
          </w:p>
          <w:p w14:paraId="528CD1F5" w14:textId="77777777" w:rsidR="00227750" w:rsidRPr="00227750" w:rsidRDefault="00227750" w:rsidP="00DB48C4">
            <w:pPr>
              <w:jc w:val="both"/>
              <w:rPr>
                <w:rFonts w:ascii="Nunito Sans" w:hAnsi="Nunito Sans" w:cs="Arial"/>
              </w:rPr>
            </w:pPr>
          </w:p>
          <w:p w14:paraId="7F5F8721" w14:textId="2E952D38" w:rsidR="00227750" w:rsidRPr="00227750" w:rsidRDefault="00227750" w:rsidP="00DB48C4">
            <w:pPr>
              <w:jc w:val="both"/>
              <w:rPr>
                <w:rFonts w:ascii="Nunito Sans" w:hAnsi="Nunito Sans" w:cs="Arial"/>
              </w:rPr>
            </w:pPr>
            <w:r w:rsidRPr="00227750">
              <w:rPr>
                <w:rFonts w:ascii="Nunito Sans" w:hAnsi="Nunito Sans" w:cs="Arial"/>
              </w:rPr>
              <w:t xml:space="preserve">Information is vitally important for the safe clinical management of patient care and the efficient administration of services and resources, including our workforce.  Information Governance is a framework to enable </w:t>
            </w:r>
            <w:r w:rsidR="002636D8">
              <w:rPr>
                <w:rFonts w:ascii="Nunito Sans" w:hAnsi="Nunito Sans" w:cs="Arial"/>
              </w:rPr>
              <w:t>CLEO Systems and IC24</w:t>
            </w:r>
            <w:r w:rsidRPr="00227750">
              <w:rPr>
                <w:rFonts w:ascii="Nunito Sans" w:hAnsi="Nunito Sans" w:cs="Arial"/>
              </w:rPr>
              <w:t xml:space="preserve"> to handle personal and corporate information appropriately.</w:t>
            </w:r>
          </w:p>
          <w:p w14:paraId="0ED0091C" w14:textId="77777777" w:rsidR="00227750" w:rsidRPr="00227750" w:rsidRDefault="00227750" w:rsidP="00DB48C4">
            <w:pPr>
              <w:jc w:val="both"/>
              <w:rPr>
                <w:rFonts w:ascii="Nunito Sans" w:hAnsi="Nunito Sans" w:cs="Arial"/>
              </w:rPr>
            </w:pPr>
          </w:p>
          <w:p w14:paraId="5DFA1E0F" w14:textId="27A27138" w:rsidR="00227750" w:rsidRPr="00227750" w:rsidRDefault="00227750" w:rsidP="00DB48C4">
            <w:pPr>
              <w:jc w:val="both"/>
              <w:rPr>
                <w:rFonts w:ascii="Nunito Sans" w:hAnsi="Nunito Sans" w:cs="Arial"/>
                <w:b/>
              </w:rPr>
            </w:pPr>
            <w:r w:rsidRPr="00227750">
              <w:rPr>
                <w:rFonts w:ascii="Nunito Sans" w:hAnsi="Nunito Sans" w:cs="Arial"/>
              </w:rPr>
              <w:t xml:space="preserve">It is the responsibility of our entire workforce, regardless of employment status, to ensure they abide by the requirements of Information Governance as set out in the </w:t>
            </w:r>
            <w:r w:rsidR="004836C7" w:rsidRPr="004836C7">
              <w:rPr>
                <w:rFonts w:ascii="Nunito Sans" w:hAnsi="Nunito Sans" w:cs="Arial"/>
              </w:rPr>
              <w:t>Data Security &amp; Protection Policy</w:t>
            </w:r>
            <w:r w:rsidRPr="00227750">
              <w:rPr>
                <w:rFonts w:ascii="Nunito Sans" w:hAnsi="Nunito Sans" w:cs="Arial"/>
              </w:rPr>
              <w:t>.</w:t>
            </w:r>
          </w:p>
          <w:p w14:paraId="5F6009B4" w14:textId="77777777" w:rsidR="00227750" w:rsidRPr="00227750" w:rsidRDefault="00227750" w:rsidP="00DB48C4">
            <w:pPr>
              <w:jc w:val="both"/>
              <w:rPr>
                <w:rFonts w:ascii="Nunito Sans" w:hAnsi="Nunito Sans" w:cs="Arial"/>
                <w:b/>
              </w:rPr>
            </w:pPr>
          </w:p>
        </w:tc>
      </w:tr>
      <w:tr w:rsidR="00227750" w:rsidRPr="00227750" w14:paraId="019F070A" w14:textId="77777777" w:rsidTr="00227750">
        <w:tc>
          <w:tcPr>
            <w:tcW w:w="9252" w:type="dxa"/>
            <w:gridSpan w:val="2"/>
          </w:tcPr>
          <w:p w14:paraId="621F1EC7" w14:textId="77777777" w:rsidR="00227750" w:rsidRPr="00227750" w:rsidRDefault="00227750" w:rsidP="00DB48C4">
            <w:pPr>
              <w:rPr>
                <w:rFonts w:ascii="Nunito Sans" w:hAnsi="Nunito Sans" w:cs="Arial"/>
                <w:b/>
              </w:rPr>
            </w:pPr>
          </w:p>
          <w:p w14:paraId="5EEC943B" w14:textId="77777777" w:rsidR="00227750" w:rsidRPr="00227750" w:rsidRDefault="00227750" w:rsidP="00DB48C4">
            <w:pPr>
              <w:ind w:right="283"/>
              <w:jc w:val="both"/>
              <w:rPr>
                <w:rFonts w:ascii="Nunito Sans" w:hAnsi="Nunito Sans" w:cs="Arial"/>
                <w:b/>
                <w:bCs/>
                <w:lang w:val="en-US"/>
              </w:rPr>
            </w:pPr>
            <w:r w:rsidRPr="00227750">
              <w:rPr>
                <w:rFonts w:ascii="Nunito Sans" w:hAnsi="Nunito Sans" w:cs="Arial"/>
                <w:b/>
                <w:bCs/>
                <w:lang w:val="en-US"/>
              </w:rPr>
              <w:t>SAFEGUARDING CHILDREN AND VULNERABLE ADULTS</w:t>
            </w:r>
          </w:p>
          <w:p w14:paraId="34FF8768" w14:textId="77777777" w:rsidR="00227750" w:rsidRPr="00227750" w:rsidRDefault="00227750" w:rsidP="00DB48C4">
            <w:pPr>
              <w:ind w:right="283"/>
              <w:jc w:val="both"/>
              <w:rPr>
                <w:rFonts w:ascii="Nunito Sans" w:hAnsi="Nunito Sans"/>
                <w:lang w:val="en-US"/>
              </w:rPr>
            </w:pPr>
            <w:r w:rsidRPr="00227750">
              <w:rPr>
                <w:rFonts w:ascii="Nunito Sans" w:hAnsi="Nunito Sans"/>
                <w:lang w:val="en-US"/>
              </w:rPr>
              <w:t> </w:t>
            </w:r>
          </w:p>
          <w:p w14:paraId="49FA70CE" w14:textId="43DE13E2" w:rsidR="00227750" w:rsidRPr="00227750" w:rsidRDefault="00CE77C8" w:rsidP="00DB48C4">
            <w:pPr>
              <w:ind w:right="49"/>
              <w:jc w:val="both"/>
              <w:rPr>
                <w:rFonts w:ascii="Nunito Sans" w:hAnsi="Nunito Sans"/>
                <w:lang w:val="en-US"/>
              </w:rPr>
            </w:pPr>
            <w:r>
              <w:rPr>
                <w:rFonts w:ascii="Nunito Sans" w:hAnsi="Nunito Sans" w:cs="Arial"/>
                <w:lang w:val="en-US"/>
              </w:rPr>
              <w:t>We are</w:t>
            </w:r>
            <w:r w:rsidR="00227750" w:rsidRPr="00227750">
              <w:rPr>
                <w:rFonts w:ascii="Nunito Sans" w:hAnsi="Nunito Sans" w:cs="Arial"/>
                <w:lang w:val="en-US"/>
              </w:rPr>
              <w:t xml:space="preserve"> committed to safeguarding and promoting the welfare of children, young people and vulnerable adults. All </w:t>
            </w:r>
            <w:r>
              <w:rPr>
                <w:rFonts w:ascii="Nunito Sans" w:hAnsi="Nunito Sans" w:cs="Arial"/>
                <w:lang w:val="en-US"/>
              </w:rPr>
              <w:t xml:space="preserve">colleagues </w:t>
            </w:r>
            <w:r w:rsidR="00227750" w:rsidRPr="00227750">
              <w:rPr>
                <w:rFonts w:ascii="Nunito Sans" w:hAnsi="Nunito Sans" w:cs="Arial"/>
                <w:lang w:val="en-US"/>
              </w:rPr>
              <w:t xml:space="preserve">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w:t>
            </w:r>
            <w:proofErr w:type="spellStart"/>
            <w:r w:rsidR="00227750" w:rsidRPr="00227750">
              <w:rPr>
                <w:rFonts w:ascii="Nunito Sans" w:hAnsi="Nunito Sans" w:cs="Arial"/>
                <w:lang w:val="en-US"/>
              </w:rPr>
              <w:t>recognise</w:t>
            </w:r>
            <w:proofErr w:type="spellEnd"/>
            <w:r w:rsidR="00227750" w:rsidRPr="00227750">
              <w:rPr>
                <w:rFonts w:ascii="Nunito Sans" w:hAnsi="Nunito Sans" w:cs="Arial"/>
                <w:lang w:val="en-US"/>
              </w:rPr>
              <w:t xml:space="preserve"> the signs and symptoms of abuse or individuals at risk, to follow local and national policy relating to safeguarding practice and to report and act on concerns you may have appropriately</w:t>
            </w:r>
            <w:r w:rsidR="00227750" w:rsidRPr="00227750">
              <w:rPr>
                <w:rFonts w:ascii="Nunito Sans" w:hAnsi="Nunito Sans"/>
                <w:lang w:val="en-US"/>
              </w:rPr>
              <w:t>.</w:t>
            </w:r>
          </w:p>
          <w:p w14:paraId="27C66861" w14:textId="77777777" w:rsidR="00227750" w:rsidRPr="00227750" w:rsidRDefault="00227750" w:rsidP="00DB48C4">
            <w:pPr>
              <w:ind w:right="49"/>
              <w:jc w:val="both"/>
              <w:rPr>
                <w:rFonts w:ascii="Nunito Sans" w:hAnsi="Nunito Sans"/>
                <w:lang w:val="en-US"/>
              </w:rPr>
            </w:pPr>
          </w:p>
        </w:tc>
      </w:tr>
      <w:tr w:rsidR="00227750" w:rsidRPr="00227750" w14:paraId="0092F2A3" w14:textId="77777777" w:rsidTr="00227750">
        <w:tc>
          <w:tcPr>
            <w:tcW w:w="9252" w:type="dxa"/>
            <w:gridSpan w:val="2"/>
          </w:tcPr>
          <w:p w14:paraId="4CDDCE25" w14:textId="77777777" w:rsidR="00227750" w:rsidRPr="00227750" w:rsidRDefault="00227750" w:rsidP="00DB48C4">
            <w:pPr>
              <w:jc w:val="both"/>
              <w:rPr>
                <w:rFonts w:ascii="Nunito Sans" w:hAnsi="Nunito Sans" w:cs="Arial"/>
                <w:b/>
              </w:rPr>
            </w:pPr>
          </w:p>
          <w:p w14:paraId="743A2E2B" w14:textId="77777777" w:rsidR="00227750" w:rsidRPr="00227750" w:rsidRDefault="00227750" w:rsidP="00DB48C4">
            <w:pPr>
              <w:jc w:val="both"/>
              <w:rPr>
                <w:rFonts w:ascii="Nunito Sans" w:hAnsi="Nunito Sans" w:cs="Arial"/>
                <w:b/>
              </w:rPr>
            </w:pPr>
            <w:r w:rsidRPr="00227750">
              <w:rPr>
                <w:rFonts w:ascii="Nunito Sans" w:hAnsi="Nunito Sans" w:cs="Arial"/>
                <w:b/>
              </w:rPr>
              <w:t>DISCLOSURE AND BARRING SERVICE CHECKS</w:t>
            </w:r>
          </w:p>
          <w:p w14:paraId="770A0CEC" w14:textId="77777777" w:rsidR="00227750" w:rsidRPr="00227750" w:rsidRDefault="00227750" w:rsidP="00DB48C4">
            <w:pPr>
              <w:jc w:val="both"/>
              <w:rPr>
                <w:rFonts w:ascii="Nunito Sans" w:hAnsi="Nunito Sans" w:cs="Arial"/>
              </w:rPr>
            </w:pPr>
            <w:r w:rsidRPr="00227750">
              <w:rPr>
                <w:rFonts w:ascii="Nunito Sans" w:hAnsi="Nunito Sans" w:cs="Arial"/>
              </w:rPr>
              <w:t xml:space="preserve"> </w:t>
            </w:r>
          </w:p>
          <w:p w14:paraId="579EA9C0" w14:textId="3BDE37A7" w:rsidR="00227750" w:rsidRPr="00227750" w:rsidRDefault="003565F4" w:rsidP="00DB48C4">
            <w:pPr>
              <w:jc w:val="both"/>
              <w:rPr>
                <w:rFonts w:ascii="Nunito Sans" w:hAnsi="Nunito Sans" w:cs="Arial"/>
              </w:rPr>
            </w:pPr>
            <w:r>
              <w:rPr>
                <w:rFonts w:ascii="Nunito Sans" w:hAnsi="Nunito Sans" w:cs="Arial"/>
              </w:rPr>
              <w:t xml:space="preserve">CLEO Systems and </w:t>
            </w:r>
            <w:r w:rsidR="009B03B6">
              <w:rPr>
                <w:rFonts w:ascii="Nunito Sans" w:hAnsi="Nunito Sans" w:cs="Arial"/>
              </w:rPr>
              <w:t>IC24</w:t>
            </w:r>
            <w:r w:rsidR="00227750" w:rsidRPr="00227750">
              <w:rPr>
                <w:rFonts w:ascii="Nunito Sans" w:hAnsi="Nunito Sans" w:cs="Arial"/>
              </w:rPr>
              <w:t xml:space="preserve"> will require a DBS check for appropriate roles which is a mandatory requirement and a condition of the employment offer.</w:t>
            </w:r>
          </w:p>
          <w:p w14:paraId="7CE319DE" w14:textId="77777777" w:rsidR="00227750" w:rsidRPr="00227750" w:rsidRDefault="00227750" w:rsidP="00DB48C4">
            <w:pPr>
              <w:jc w:val="both"/>
              <w:rPr>
                <w:rFonts w:ascii="Nunito Sans" w:hAnsi="Nunito Sans" w:cs="Arial"/>
              </w:rPr>
            </w:pPr>
          </w:p>
          <w:p w14:paraId="2F6441CD" w14:textId="57F6EC68" w:rsidR="00227750" w:rsidRDefault="00227750" w:rsidP="00DB48C4">
            <w:pPr>
              <w:jc w:val="both"/>
              <w:rPr>
                <w:rFonts w:ascii="Nunito Sans" w:hAnsi="Nunito Sans" w:cs="Arial"/>
              </w:rPr>
            </w:pPr>
            <w:r w:rsidRPr="00227750">
              <w:rPr>
                <w:rFonts w:ascii="Nunito Sans" w:hAnsi="Nunito Sans" w:cs="Arial"/>
              </w:rPr>
              <w:t xml:space="preserve">All posts are assessed on their eligibility for the post holder to be required to undertake a DBS check.  For posts that have been assessed as exempt from the provisions of the Rehabilitation of Offenders Act 1974, </w:t>
            </w:r>
            <w:r w:rsidR="00937D55">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undertake an enhanced DBS check with barred list checks.  For posts that have been assessed as being in a position of trust, </w:t>
            </w:r>
            <w:r w:rsidR="007F7D4C">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undertake a basic DBS check.  </w:t>
            </w:r>
          </w:p>
          <w:p w14:paraId="10F55B4B" w14:textId="77777777" w:rsidR="00203292" w:rsidRPr="00746005" w:rsidRDefault="00203292" w:rsidP="00350153">
            <w:pPr>
              <w:jc w:val="both"/>
              <w:rPr>
                <w:rFonts w:ascii="Nunito Sans" w:hAnsi="Nunito Sans" w:cs="Arial"/>
                <w:highlight w:val="yellow"/>
              </w:rPr>
            </w:pPr>
          </w:p>
          <w:p w14:paraId="677CFB0B" w14:textId="77777777" w:rsidR="00350153" w:rsidRPr="003F29B2" w:rsidRDefault="00350153" w:rsidP="00350153">
            <w:pPr>
              <w:jc w:val="both"/>
              <w:rPr>
                <w:rFonts w:ascii="Nunito Sans" w:hAnsi="Nunito Sans" w:cs="Arial"/>
              </w:rPr>
            </w:pPr>
            <w:r w:rsidRPr="003F29B2">
              <w:rPr>
                <w:rFonts w:ascii="Nunito Sans" w:hAnsi="Nunito Sans" w:cs="Arial"/>
              </w:rPr>
              <w:t xml:space="preserve">This post has been assessed as requiring a basic DBS check. </w:t>
            </w:r>
          </w:p>
          <w:p w14:paraId="29DF8F8E" w14:textId="77777777" w:rsidR="00227750" w:rsidRPr="00227750" w:rsidRDefault="00227750" w:rsidP="00DB48C4">
            <w:pPr>
              <w:jc w:val="both"/>
              <w:rPr>
                <w:rFonts w:ascii="Nunito Sans" w:hAnsi="Nunito Sans" w:cs="Arial"/>
                <w:b/>
              </w:rPr>
            </w:pPr>
          </w:p>
        </w:tc>
      </w:tr>
      <w:tr w:rsidR="00227750" w:rsidRPr="00227750" w14:paraId="2C248493" w14:textId="77777777" w:rsidTr="00227750">
        <w:tc>
          <w:tcPr>
            <w:tcW w:w="9252" w:type="dxa"/>
            <w:gridSpan w:val="2"/>
          </w:tcPr>
          <w:p w14:paraId="20730599" w14:textId="77777777" w:rsidR="00227750" w:rsidRPr="00227750" w:rsidRDefault="00227750" w:rsidP="00DB48C4">
            <w:pPr>
              <w:jc w:val="both"/>
              <w:rPr>
                <w:rFonts w:ascii="Nunito Sans" w:hAnsi="Nunito Sans" w:cs="Arial"/>
                <w:b/>
              </w:rPr>
            </w:pPr>
          </w:p>
          <w:p w14:paraId="77AA82C4" w14:textId="77777777" w:rsidR="00227750" w:rsidRPr="00227750" w:rsidRDefault="00227750" w:rsidP="00DB48C4">
            <w:pPr>
              <w:rPr>
                <w:rFonts w:ascii="Nunito Sans" w:hAnsi="Nunito Sans" w:cs="Arial"/>
                <w:b/>
              </w:rPr>
            </w:pPr>
            <w:r w:rsidRPr="00227750">
              <w:rPr>
                <w:rFonts w:ascii="Nunito Sans" w:hAnsi="Nunito Sans" w:cs="Arial"/>
                <w:b/>
              </w:rPr>
              <w:lastRenderedPageBreak/>
              <w:t>REHABILITATION OF OFFENDERS ACT 1974</w:t>
            </w:r>
          </w:p>
          <w:p w14:paraId="636789C8" w14:textId="77777777" w:rsidR="00227750" w:rsidRPr="00227750" w:rsidRDefault="00227750" w:rsidP="00DB48C4">
            <w:pPr>
              <w:rPr>
                <w:rFonts w:ascii="Nunito Sans" w:hAnsi="Nunito Sans" w:cs="Arial"/>
                <w:b/>
                <w:u w:val="single"/>
              </w:rPr>
            </w:pPr>
          </w:p>
          <w:p w14:paraId="161DA788" w14:textId="7E59F465" w:rsidR="00227750" w:rsidRDefault="00227750" w:rsidP="00DB48C4">
            <w:pPr>
              <w:jc w:val="both"/>
              <w:rPr>
                <w:rFonts w:ascii="Nunito Sans" w:hAnsi="Nunito Sans" w:cs="Arial"/>
              </w:rPr>
            </w:pPr>
            <w:r w:rsidRPr="00227750">
              <w:rPr>
                <w:rFonts w:ascii="Nunito Sans" w:hAnsi="Nunito Sans" w:cs="Arial"/>
              </w:rPr>
              <w:t xml:space="preserve">Some posts have been assessed as being exempt from the provisions of the Rehabilitation of Offenders Act 1974 and in these cases </w:t>
            </w:r>
            <w:r w:rsidR="000679C3">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disclose all convictions, whether spent or unspent. </w:t>
            </w:r>
          </w:p>
          <w:p w14:paraId="34394F44" w14:textId="77777777" w:rsidR="00896D5B" w:rsidRPr="00896D5B" w:rsidRDefault="00896D5B" w:rsidP="00896D5B">
            <w:pPr>
              <w:jc w:val="both"/>
              <w:rPr>
                <w:rFonts w:ascii="Nunito Sans" w:hAnsi="Nunito Sans" w:cs="Arial"/>
                <w:highlight w:val="yellow"/>
              </w:rPr>
            </w:pPr>
          </w:p>
          <w:p w14:paraId="38451F59" w14:textId="3F5F9927" w:rsidR="00227750" w:rsidRPr="00665976" w:rsidRDefault="00896D5B" w:rsidP="00DB48C4">
            <w:pPr>
              <w:jc w:val="both"/>
              <w:rPr>
                <w:rFonts w:ascii="Nunito Sans" w:hAnsi="Nunito Sans" w:cs="Arial"/>
              </w:rPr>
            </w:pPr>
            <w:r w:rsidRPr="003F29B2">
              <w:rPr>
                <w:rFonts w:ascii="Nunito Sans" w:hAnsi="Nunito Sans" w:cs="Arial"/>
              </w:rPr>
              <w:t xml:space="preserve">This post has been assessed as not being exempt from the provisions of the Rehabilitation of Offenders Act 1974; </w:t>
            </w:r>
            <w:proofErr w:type="gramStart"/>
            <w:r w:rsidRPr="003F29B2">
              <w:rPr>
                <w:rFonts w:ascii="Nunito Sans" w:hAnsi="Nunito Sans" w:cs="Arial"/>
              </w:rPr>
              <w:t>therefore</w:t>
            </w:r>
            <w:proofErr w:type="gramEnd"/>
            <w:r w:rsidRPr="003F29B2">
              <w:rPr>
                <w:rFonts w:ascii="Nunito Sans" w:hAnsi="Nunito Sans" w:cs="Arial"/>
              </w:rPr>
              <w:t xml:space="preserve"> the post holder is not required to disclose any spent convictions.</w:t>
            </w:r>
          </w:p>
          <w:p w14:paraId="4ED067A2" w14:textId="77777777" w:rsidR="00227750" w:rsidRPr="00227750" w:rsidRDefault="00227750" w:rsidP="00DB48C4">
            <w:pPr>
              <w:jc w:val="both"/>
              <w:rPr>
                <w:rFonts w:ascii="Nunito Sans" w:hAnsi="Nunito Sans" w:cs="Arial"/>
                <w:b/>
              </w:rPr>
            </w:pPr>
          </w:p>
        </w:tc>
      </w:tr>
      <w:tr w:rsidR="00227750" w:rsidRPr="00227750" w14:paraId="1F262DDC" w14:textId="77777777" w:rsidTr="00227750">
        <w:tc>
          <w:tcPr>
            <w:tcW w:w="9252" w:type="dxa"/>
            <w:gridSpan w:val="2"/>
          </w:tcPr>
          <w:p w14:paraId="0FFEC343" w14:textId="77777777" w:rsidR="00227750" w:rsidRPr="00227750" w:rsidRDefault="00227750" w:rsidP="00DB48C4">
            <w:pPr>
              <w:jc w:val="both"/>
              <w:rPr>
                <w:rFonts w:ascii="Nunito Sans" w:hAnsi="Nunito Sans" w:cs="Arial"/>
                <w:b/>
              </w:rPr>
            </w:pPr>
          </w:p>
          <w:p w14:paraId="3B959C3C" w14:textId="77777777" w:rsidR="00227750" w:rsidRPr="00227750" w:rsidRDefault="00227750" w:rsidP="00DB48C4">
            <w:pPr>
              <w:rPr>
                <w:rFonts w:ascii="Nunito Sans" w:hAnsi="Nunito Sans" w:cs="Arial"/>
                <w:b/>
              </w:rPr>
            </w:pPr>
            <w:r w:rsidRPr="00227750">
              <w:rPr>
                <w:rFonts w:ascii="Nunito Sans" w:hAnsi="Nunito Sans" w:cs="Arial"/>
                <w:b/>
              </w:rPr>
              <w:t>PERFORMANCE AND DEVELOPMENT REVIEW</w:t>
            </w:r>
          </w:p>
          <w:p w14:paraId="75977ACB" w14:textId="77777777" w:rsidR="00227750" w:rsidRPr="00227750" w:rsidRDefault="00227750" w:rsidP="00DB48C4">
            <w:pPr>
              <w:rPr>
                <w:rFonts w:ascii="Nunito Sans" w:hAnsi="Nunito Sans" w:cs="Arial"/>
                <w:b/>
              </w:rPr>
            </w:pPr>
          </w:p>
          <w:p w14:paraId="4F4EA526" w14:textId="44676B84"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will be used as a basis for conducting an individual Performance and Development Review between the post holder and the manager.</w:t>
            </w:r>
          </w:p>
          <w:p w14:paraId="17226FC2" w14:textId="77777777" w:rsidR="00227750" w:rsidRPr="00227750" w:rsidRDefault="00227750" w:rsidP="00DB48C4">
            <w:pPr>
              <w:jc w:val="both"/>
              <w:rPr>
                <w:rFonts w:ascii="Nunito Sans" w:hAnsi="Nunito Sans" w:cs="Arial"/>
                <w:b/>
              </w:rPr>
            </w:pPr>
          </w:p>
        </w:tc>
      </w:tr>
      <w:tr w:rsidR="00227750" w:rsidRPr="00227750" w14:paraId="412A3410" w14:textId="77777777" w:rsidTr="00227750">
        <w:tc>
          <w:tcPr>
            <w:tcW w:w="9252" w:type="dxa"/>
            <w:gridSpan w:val="2"/>
          </w:tcPr>
          <w:p w14:paraId="16BA163C" w14:textId="77777777" w:rsidR="00227750" w:rsidRPr="00227750" w:rsidRDefault="00227750" w:rsidP="00DB48C4">
            <w:pPr>
              <w:jc w:val="both"/>
              <w:rPr>
                <w:rFonts w:ascii="Nunito Sans" w:hAnsi="Nunito Sans" w:cs="Arial"/>
                <w:b/>
              </w:rPr>
            </w:pPr>
          </w:p>
          <w:p w14:paraId="7BF3AFF2" w14:textId="77777777" w:rsidR="00227750" w:rsidRPr="00227750" w:rsidRDefault="00227750" w:rsidP="00DB48C4">
            <w:pPr>
              <w:rPr>
                <w:rFonts w:ascii="Nunito Sans" w:hAnsi="Nunito Sans" w:cs="Arial"/>
                <w:b/>
              </w:rPr>
            </w:pPr>
            <w:r w:rsidRPr="00227750">
              <w:rPr>
                <w:rFonts w:ascii="Nunito Sans" w:hAnsi="Nunito Sans" w:cs="Arial"/>
                <w:b/>
              </w:rPr>
              <w:t>VARIATIONS</w:t>
            </w:r>
          </w:p>
          <w:p w14:paraId="4EB1C0F0" w14:textId="77777777" w:rsidR="00227750" w:rsidRPr="00227750" w:rsidRDefault="00227750" w:rsidP="00DB48C4">
            <w:pPr>
              <w:rPr>
                <w:rFonts w:ascii="Nunito Sans" w:hAnsi="Nunito Sans" w:cs="Arial"/>
              </w:rPr>
            </w:pPr>
          </w:p>
          <w:p w14:paraId="144391EE" w14:textId="63830D05"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227750" w:rsidRPr="00227750" w:rsidRDefault="00227750" w:rsidP="00DB48C4">
            <w:pPr>
              <w:jc w:val="both"/>
              <w:rPr>
                <w:rFonts w:ascii="Nunito Sans" w:hAnsi="Nunito Sans" w:cs="Arial"/>
              </w:rPr>
            </w:pPr>
          </w:p>
          <w:p w14:paraId="23798D0F" w14:textId="0BA0ADCF"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is a guide to the nature and main duties of the post as they currently exist, but it is not intended as a wholly comprehensive or permanent </w:t>
            </w:r>
            <w:proofErr w:type="gramStart"/>
            <w:r w:rsidRPr="00227750">
              <w:rPr>
                <w:rFonts w:ascii="Nunito Sans" w:hAnsi="Nunito Sans" w:cs="Arial"/>
              </w:rPr>
              <w:t>schedule</w:t>
            </w:r>
            <w:proofErr w:type="gramEnd"/>
            <w:r w:rsidRPr="00227750">
              <w:rPr>
                <w:rFonts w:ascii="Nunito Sans" w:hAnsi="Nunito Sans" w:cs="Arial"/>
              </w:rPr>
              <w:t xml:space="preserve"> and it is not part of the contract of employment.</w:t>
            </w:r>
          </w:p>
          <w:p w14:paraId="09254B40" w14:textId="77777777" w:rsidR="00227750" w:rsidRPr="00227750" w:rsidRDefault="00227750" w:rsidP="00DB48C4">
            <w:pPr>
              <w:jc w:val="both"/>
              <w:rPr>
                <w:rFonts w:ascii="Nunito Sans" w:hAnsi="Nunito Sans" w:cs="Arial"/>
              </w:rPr>
            </w:pPr>
          </w:p>
          <w:p w14:paraId="76C47EB5" w14:textId="77777777" w:rsidR="00227750" w:rsidRPr="00227750" w:rsidRDefault="00227750" w:rsidP="00DB48C4">
            <w:pPr>
              <w:jc w:val="both"/>
              <w:rPr>
                <w:rFonts w:ascii="Nunito Sans" w:hAnsi="Nunito Sans" w:cs="Arial"/>
              </w:rPr>
            </w:pPr>
            <w:r w:rsidRPr="00227750">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227750" w:rsidRPr="00227750" w:rsidRDefault="00227750" w:rsidP="00DB48C4">
            <w:pPr>
              <w:jc w:val="both"/>
              <w:rPr>
                <w:rFonts w:ascii="Nunito Sans" w:hAnsi="Nunito Sans" w:cs="Arial"/>
                <w:b/>
              </w:rPr>
            </w:pPr>
          </w:p>
        </w:tc>
      </w:tr>
    </w:tbl>
    <w:p w14:paraId="0B1C0E60"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9"/>
          <w:headerReference w:type="default" r:id="rId10"/>
          <w:footerReference w:type="default" r:id="rId11"/>
          <w:pgSz w:w="11906" w:h="16838"/>
          <w:pgMar w:top="1440" w:right="1440" w:bottom="1440" w:left="1440" w:header="709" w:footer="709" w:gutter="0"/>
          <w:cols w:space="708"/>
          <w:docGrid w:linePitch="360"/>
        </w:sectPr>
      </w:pPr>
    </w:p>
    <w:p w14:paraId="112A2A69" w14:textId="77777777" w:rsidR="00227750" w:rsidRPr="00227750" w:rsidRDefault="00227750" w:rsidP="00227750">
      <w:pPr>
        <w:jc w:val="center"/>
        <w:rPr>
          <w:rFonts w:ascii="Nunito Sans" w:hAnsi="Nunito Sans" w:cs="Arial"/>
          <w:b/>
          <w:sz w:val="22"/>
          <w:szCs w:val="22"/>
        </w:rPr>
      </w:pPr>
    </w:p>
    <w:p w14:paraId="19A9AB8E" w14:textId="77777777" w:rsidR="00227750" w:rsidRPr="00227750" w:rsidRDefault="00227750" w:rsidP="00227750">
      <w:pPr>
        <w:jc w:val="center"/>
        <w:rPr>
          <w:rFonts w:ascii="Nunito Sans" w:hAnsi="Nunito Sans" w:cs="Arial"/>
          <w:b/>
          <w:sz w:val="22"/>
          <w:szCs w:val="22"/>
        </w:rPr>
      </w:pPr>
      <w:bookmarkStart w:id="0" w:name="_Hlk148429928"/>
    </w:p>
    <w:p w14:paraId="2CA82678" w14:textId="77777777" w:rsidR="00C87AB7" w:rsidRDefault="00C87AB7" w:rsidP="00C87AB7">
      <w:pPr>
        <w:jc w:val="right"/>
        <w:rPr>
          <w:rFonts w:ascii="Nunito Sans" w:hAnsi="Nunito Sans" w:cs="Arial"/>
          <w:b/>
          <w:sz w:val="22"/>
          <w:szCs w:val="22"/>
        </w:rPr>
      </w:pPr>
      <w:bookmarkStart w:id="1" w:name="_Hlk148430599"/>
      <w:bookmarkEnd w:id="0"/>
    </w:p>
    <w:p w14:paraId="49D881B7" w14:textId="77777777" w:rsidR="00C87AB7" w:rsidRDefault="00C87AB7" w:rsidP="00C87AB7">
      <w:pPr>
        <w:jc w:val="center"/>
        <w:rPr>
          <w:rFonts w:ascii="Nunito Sans" w:hAnsi="Nunito Sans" w:cs="Arial"/>
          <w:b/>
          <w:sz w:val="22"/>
          <w:szCs w:val="22"/>
        </w:rPr>
      </w:pPr>
      <w:r w:rsidRPr="00462BC9">
        <w:rPr>
          <w:rFonts w:ascii="Nunito Sans" w:hAnsi="Nunito Sans" w:cs="Arial"/>
          <w:b/>
          <w:sz w:val="22"/>
          <w:szCs w:val="22"/>
        </w:rPr>
        <w:t>PERSON SPECIFICATION</w:t>
      </w:r>
    </w:p>
    <w:p w14:paraId="11F52532" w14:textId="77777777" w:rsidR="00C87AB7" w:rsidRDefault="00C87AB7" w:rsidP="00C87AB7">
      <w:pPr>
        <w:rPr>
          <w:rFonts w:ascii="Nunito Sans" w:hAnsi="Nunito Sans" w:cs="Arial"/>
          <w:b/>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431"/>
        <w:gridCol w:w="3236"/>
        <w:gridCol w:w="3179"/>
        <w:gridCol w:w="1154"/>
      </w:tblGrid>
      <w:tr w:rsidR="00C87AB7" w:rsidRPr="00227750" w14:paraId="68F66894" w14:textId="77777777" w:rsidTr="003F29B2">
        <w:trPr>
          <w:trHeight w:val="210"/>
          <w:tblHeader/>
        </w:trPr>
        <w:tc>
          <w:tcPr>
            <w:tcW w:w="795" w:type="pct"/>
            <w:tcBorders>
              <w:bottom w:val="single" w:sz="8" w:space="0" w:color="000000"/>
              <w:right w:val="single" w:sz="6" w:space="0" w:color="000000"/>
            </w:tcBorders>
          </w:tcPr>
          <w:p w14:paraId="04A0AF3B"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Requirements</w:t>
            </w:r>
          </w:p>
        </w:tc>
        <w:tc>
          <w:tcPr>
            <w:tcW w:w="1798" w:type="pct"/>
            <w:tcBorders>
              <w:left w:val="single" w:sz="6" w:space="0" w:color="000000"/>
              <w:bottom w:val="single" w:sz="8" w:space="0" w:color="000000"/>
              <w:right w:val="single" w:sz="4" w:space="0" w:color="000000"/>
            </w:tcBorders>
          </w:tcPr>
          <w:p w14:paraId="236F2986"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Essential</w:t>
            </w:r>
          </w:p>
        </w:tc>
        <w:tc>
          <w:tcPr>
            <w:tcW w:w="1766" w:type="pct"/>
            <w:tcBorders>
              <w:left w:val="single" w:sz="4" w:space="0" w:color="000000"/>
              <w:bottom w:val="single" w:sz="8" w:space="0" w:color="000000"/>
              <w:right w:val="single" w:sz="4" w:space="0" w:color="000000"/>
            </w:tcBorders>
          </w:tcPr>
          <w:p w14:paraId="7A98D145"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Desirable</w:t>
            </w:r>
          </w:p>
        </w:tc>
        <w:tc>
          <w:tcPr>
            <w:tcW w:w="641" w:type="pct"/>
            <w:tcBorders>
              <w:left w:val="single" w:sz="4" w:space="0" w:color="000000"/>
              <w:bottom w:val="single" w:sz="8" w:space="0" w:color="000000"/>
            </w:tcBorders>
          </w:tcPr>
          <w:p w14:paraId="53A12ADE"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How identified</w:t>
            </w:r>
          </w:p>
        </w:tc>
      </w:tr>
      <w:tr w:rsidR="00C87AB7" w:rsidRPr="00227750" w14:paraId="762BF1A3" w14:textId="77777777" w:rsidTr="003F29B2">
        <w:trPr>
          <w:trHeight w:val="1567"/>
        </w:trPr>
        <w:tc>
          <w:tcPr>
            <w:tcW w:w="795" w:type="pct"/>
            <w:tcBorders>
              <w:right w:val="single" w:sz="6" w:space="0" w:color="000000"/>
            </w:tcBorders>
          </w:tcPr>
          <w:p w14:paraId="25979BF1" w14:textId="77777777" w:rsidR="00C87AB7" w:rsidRPr="00227750" w:rsidRDefault="00C87AB7" w:rsidP="003F29B2">
            <w:pPr>
              <w:rPr>
                <w:rFonts w:ascii="Nunito Sans" w:hAnsi="Nunito Sans"/>
                <w:b/>
                <w:sz w:val="22"/>
                <w:szCs w:val="22"/>
              </w:rPr>
            </w:pPr>
            <w:r>
              <w:rPr>
                <w:rFonts w:ascii="Nunito Sans" w:hAnsi="Nunito Sans"/>
                <w:b/>
                <w:sz w:val="22"/>
                <w:szCs w:val="22"/>
              </w:rPr>
              <w:t>Qualifications and training</w:t>
            </w:r>
          </w:p>
        </w:tc>
        <w:tc>
          <w:tcPr>
            <w:tcW w:w="1798" w:type="pct"/>
            <w:tcBorders>
              <w:left w:val="single" w:sz="6" w:space="0" w:color="000000"/>
              <w:right w:val="single" w:sz="4" w:space="0" w:color="000000"/>
            </w:tcBorders>
          </w:tcPr>
          <w:p w14:paraId="251E9447" w14:textId="77777777" w:rsidR="003F29B2" w:rsidRDefault="003F29B2" w:rsidP="003F29B2">
            <w:pPr>
              <w:pStyle w:val="ListParagraph"/>
              <w:numPr>
                <w:ilvl w:val="0"/>
                <w:numId w:val="6"/>
              </w:numPr>
              <w:rPr>
                <w:rFonts w:ascii="Nunito Sans" w:hAnsi="Nunito Sans"/>
                <w:sz w:val="22"/>
                <w:szCs w:val="22"/>
              </w:rPr>
            </w:pPr>
            <w:r w:rsidRPr="003F29B2">
              <w:rPr>
                <w:rFonts w:ascii="Nunito Sans" w:hAnsi="Nunito Sans"/>
                <w:sz w:val="22"/>
                <w:szCs w:val="22"/>
              </w:rPr>
              <w:t>Part</w:t>
            </w:r>
            <w:r w:rsidRPr="003F29B2">
              <w:rPr>
                <w:rFonts w:ascii="Nunito Sans" w:hAnsi="Nunito Sans"/>
                <w:sz w:val="22"/>
                <w:szCs w:val="22"/>
              </w:rPr>
              <w:noBreakHyphen/>
              <w:t>qualified or qualified accountant (ACCA, CIMA, ACA or equivalent).</w:t>
            </w:r>
          </w:p>
          <w:p w14:paraId="55694E9F" w14:textId="77777777" w:rsidR="00C87AB7" w:rsidRPr="00227750" w:rsidRDefault="00C87AB7" w:rsidP="00F23F44">
            <w:pPr>
              <w:rPr>
                <w:rFonts w:ascii="Nunito Sans" w:hAnsi="Nunito Sans"/>
                <w:sz w:val="22"/>
                <w:szCs w:val="22"/>
              </w:rPr>
            </w:pPr>
          </w:p>
        </w:tc>
        <w:tc>
          <w:tcPr>
            <w:tcW w:w="1766" w:type="pct"/>
            <w:tcBorders>
              <w:left w:val="single" w:sz="4" w:space="0" w:color="000000"/>
              <w:right w:val="single" w:sz="4" w:space="0" w:color="000000"/>
            </w:tcBorders>
          </w:tcPr>
          <w:p w14:paraId="40CD548C" w14:textId="77777777" w:rsidR="003F29B2" w:rsidRDefault="003F29B2" w:rsidP="003F29B2">
            <w:pPr>
              <w:pStyle w:val="ListParagraph"/>
              <w:numPr>
                <w:ilvl w:val="0"/>
                <w:numId w:val="6"/>
              </w:numPr>
              <w:rPr>
                <w:rFonts w:ascii="Nunito Sans" w:hAnsi="Nunito Sans"/>
                <w:sz w:val="22"/>
                <w:szCs w:val="22"/>
              </w:rPr>
            </w:pPr>
            <w:r w:rsidRPr="003F29B2">
              <w:rPr>
                <w:rFonts w:ascii="Nunito Sans" w:hAnsi="Nunito Sans"/>
                <w:sz w:val="22"/>
                <w:szCs w:val="22"/>
              </w:rPr>
              <w:t>Experience with finance systems such as Xero, NetSuite, or similar.</w:t>
            </w:r>
          </w:p>
          <w:p w14:paraId="43FA1522" w14:textId="77777777" w:rsidR="00C87AB7" w:rsidRPr="00227750" w:rsidRDefault="00C87AB7" w:rsidP="00F23F44">
            <w:pPr>
              <w:rPr>
                <w:rFonts w:ascii="Nunito Sans" w:hAnsi="Nunito Sans"/>
                <w:sz w:val="22"/>
                <w:szCs w:val="22"/>
              </w:rPr>
            </w:pPr>
          </w:p>
          <w:p w14:paraId="6C099E5A" w14:textId="67B2982B" w:rsidR="00C87AB7" w:rsidRPr="00227750" w:rsidRDefault="00C87AB7" w:rsidP="00F23F44">
            <w:pPr>
              <w:rPr>
                <w:rFonts w:ascii="Nunito Sans" w:hAnsi="Nunito Sans"/>
                <w:sz w:val="22"/>
                <w:szCs w:val="22"/>
              </w:rPr>
            </w:pPr>
          </w:p>
        </w:tc>
        <w:tc>
          <w:tcPr>
            <w:tcW w:w="641" w:type="pct"/>
            <w:tcBorders>
              <w:left w:val="single" w:sz="4" w:space="0" w:color="000000"/>
            </w:tcBorders>
          </w:tcPr>
          <w:p w14:paraId="480CDD34" w14:textId="77777777" w:rsidR="00C87AB7" w:rsidRPr="00227750" w:rsidRDefault="00C87AB7" w:rsidP="00F23F44">
            <w:pPr>
              <w:rPr>
                <w:rFonts w:ascii="Nunito Sans" w:hAnsi="Nunito Sans"/>
                <w:sz w:val="22"/>
                <w:szCs w:val="22"/>
              </w:rPr>
            </w:pPr>
          </w:p>
          <w:p w14:paraId="308EED22" w14:textId="77777777" w:rsidR="00C87AB7" w:rsidRPr="00227750" w:rsidRDefault="00C87AB7" w:rsidP="00F23F44">
            <w:pPr>
              <w:rPr>
                <w:rFonts w:ascii="Nunito Sans" w:hAnsi="Nunito Sans"/>
                <w:sz w:val="22"/>
                <w:szCs w:val="22"/>
              </w:rPr>
            </w:pPr>
          </w:p>
        </w:tc>
      </w:tr>
      <w:tr w:rsidR="00C87AB7" w:rsidRPr="00227750" w14:paraId="6106238D" w14:textId="77777777" w:rsidTr="003F29B2">
        <w:trPr>
          <w:trHeight w:val="1567"/>
        </w:trPr>
        <w:tc>
          <w:tcPr>
            <w:tcW w:w="795" w:type="pct"/>
            <w:tcBorders>
              <w:right w:val="single" w:sz="6" w:space="0" w:color="000000"/>
            </w:tcBorders>
          </w:tcPr>
          <w:p w14:paraId="2E86C649" w14:textId="77777777" w:rsidR="00C87AB7" w:rsidRPr="00227750" w:rsidRDefault="00C87AB7" w:rsidP="003F29B2">
            <w:pPr>
              <w:rPr>
                <w:rFonts w:ascii="Nunito Sans" w:hAnsi="Nunito Sans"/>
                <w:b/>
                <w:sz w:val="22"/>
                <w:szCs w:val="22"/>
              </w:rPr>
            </w:pPr>
            <w:r>
              <w:rPr>
                <w:rFonts w:ascii="Nunito Sans" w:hAnsi="Nunito Sans"/>
                <w:b/>
                <w:sz w:val="22"/>
                <w:szCs w:val="22"/>
              </w:rPr>
              <w:t>Experience</w:t>
            </w:r>
          </w:p>
        </w:tc>
        <w:tc>
          <w:tcPr>
            <w:tcW w:w="1798" w:type="pct"/>
            <w:tcBorders>
              <w:left w:val="single" w:sz="6" w:space="0" w:color="000000"/>
              <w:right w:val="single" w:sz="4" w:space="0" w:color="000000"/>
            </w:tcBorders>
          </w:tcPr>
          <w:p w14:paraId="64702153" w14:textId="30D68E56" w:rsidR="003F29B2" w:rsidRPr="003F29B2" w:rsidRDefault="003F29B2" w:rsidP="003F29B2">
            <w:pPr>
              <w:pStyle w:val="ListParagraph"/>
              <w:numPr>
                <w:ilvl w:val="0"/>
                <w:numId w:val="10"/>
              </w:numPr>
              <w:rPr>
                <w:rFonts w:ascii="Nunito Sans" w:hAnsi="Nunito Sans"/>
                <w:sz w:val="22"/>
                <w:szCs w:val="22"/>
              </w:rPr>
            </w:pPr>
            <w:r w:rsidRPr="003F29B2">
              <w:rPr>
                <w:rFonts w:ascii="Nunito Sans" w:hAnsi="Nunito Sans"/>
                <w:sz w:val="22"/>
                <w:szCs w:val="22"/>
              </w:rPr>
              <w:t>Strong experience in management accounting, ideally within a tech, SaaS, or healthcare</w:t>
            </w:r>
            <w:r w:rsidRPr="003F29B2">
              <w:rPr>
                <w:rFonts w:ascii="Nunito Sans" w:hAnsi="Nunito Sans"/>
                <w:sz w:val="22"/>
                <w:szCs w:val="22"/>
              </w:rPr>
              <w:noBreakHyphen/>
              <w:t>related environment.</w:t>
            </w:r>
          </w:p>
          <w:p w14:paraId="3D50587F" w14:textId="77777777" w:rsidR="003F29B2" w:rsidRPr="003F29B2" w:rsidRDefault="003F29B2" w:rsidP="003F29B2">
            <w:pPr>
              <w:rPr>
                <w:rFonts w:ascii="Nunito Sans" w:hAnsi="Nunito Sans"/>
                <w:sz w:val="22"/>
                <w:szCs w:val="22"/>
              </w:rPr>
            </w:pPr>
          </w:p>
          <w:p w14:paraId="3CBB56BA" w14:textId="63085A89" w:rsidR="003F29B2" w:rsidRDefault="003F29B2" w:rsidP="003F29B2">
            <w:pPr>
              <w:pStyle w:val="ListParagraph"/>
              <w:numPr>
                <w:ilvl w:val="0"/>
                <w:numId w:val="6"/>
              </w:numPr>
              <w:rPr>
                <w:rFonts w:ascii="Nunito Sans" w:hAnsi="Nunito Sans"/>
                <w:sz w:val="22"/>
                <w:szCs w:val="22"/>
              </w:rPr>
            </w:pPr>
            <w:r w:rsidRPr="003F29B2">
              <w:rPr>
                <w:rFonts w:ascii="Nunito Sans" w:hAnsi="Nunito Sans"/>
                <w:sz w:val="22"/>
                <w:szCs w:val="22"/>
              </w:rPr>
              <w:t>Excellent analytical skills with the ability to interpret complex data and communicate insights clearly.</w:t>
            </w:r>
          </w:p>
          <w:p w14:paraId="5802DCA1" w14:textId="77777777" w:rsidR="003F29B2" w:rsidRPr="003F29B2" w:rsidRDefault="003F29B2" w:rsidP="003F29B2">
            <w:pPr>
              <w:rPr>
                <w:rFonts w:ascii="Nunito Sans" w:hAnsi="Nunito Sans"/>
                <w:sz w:val="22"/>
                <w:szCs w:val="22"/>
              </w:rPr>
            </w:pPr>
          </w:p>
          <w:p w14:paraId="79FAF4C9" w14:textId="79BD8B58" w:rsidR="003F29B2" w:rsidRDefault="003F29B2" w:rsidP="003F29B2">
            <w:pPr>
              <w:pStyle w:val="ListParagraph"/>
              <w:numPr>
                <w:ilvl w:val="0"/>
                <w:numId w:val="6"/>
              </w:numPr>
              <w:rPr>
                <w:rFonts w:ascii="Nunito Sans" w:hAnsi="Nunito Sans"/>
                <w:sz w:val="22"/>
                <w:szCs w:val="22"/>
              </w:rPr>
            </w:pPr>
            <w:r w:rsidRPr="003F29B2">
              <w:rPr>
                <w:rFonts w:ascii="Nunito Sans" w:hAnsi="Nunito Sans"/>
                <w:sz w:val="22"/>
                <w:szCs w:val="22"/>
              </w:rPr>
              <w:t>Proficiency in financial modelling and Excel/Google Sheets.</w:t>
            </w:r>
          </w:p>
          <w:p w14:paraId="1C7E5F56" w14:textId="77777777" w:rsidR="003F29B2" w:rsidRPr="003F29B2" w:rsidRDefault="003F29B2" w:rsidP="003F29B2">
            <w:pPr>
              <w:rPr>
                <w:rFonts w:ascii="Nunito Sans" w:hAnsi="Nunito Sans"/>
                <w:sz w:val="22"/>
                <w:szCs w:val="22"/>
              </w:rPr>
            </w:pPr>
          </w:p>
          <w:p w14:paraId="2B8DAD58" w14:textId="5BB2E668" w:rsidR="003F29B2" w:rsidRDefault="003F29B2" w:rsidP="003F29B2">
            <w:pPr>
              <w:pStyle w:val="ListParagraph"/>
              <w:numPr>
                <w:ilvl w:val="0"/>
                <w:numId w:val="6"/>
              </w:numPr>
              <w:rPr>
                <w:rFonts w:ascii="Nunito Sans" w:hAnsi="Nunito Sans"/>
                <w:sz w:val="22"/>
                <w:szCs w:val="22"/>
              </w:rPr>
            </w:pPr>
            <w:r w:rsidRPr="003F29B2">
              <w:rPr>
                <w:rFonts w:ascii="Nunito Sans" w:hAnsi="Nunito Sans"/>
                <w:sz w:val="22"/>
                <w:szCs w:val="22"/>
              </w:rPr>
              <w:t>Experience improving processes and working in a fast</w:t>
            </w:r>
            <w:r w:rsidRPr="003F29B2">
              <w:rPr>
                <w:rFonts w:ascii="Nunito Sans" w:hAnsi="Nunito Sans"/>
                <w:sz w:val="22"/>
                <w:szCs w:val="22"/>
              </w:rPr>
              <w:noBreakHyphen/>
              <w:t>paced, evolving environment.</w:t>
            </w:r>
          </w:p>
          <w:p w14:paraId="1D584679" w14:textId="77777777" w:rsidR="003F29B2" w:rsidRPr="003F29B2" w:rsidRDefault="003F29B2" w:rsidP="003F29B2">
            <w:pPr>
              <w:rPr>
                <w:rFonts w:ascii="Nunito Sans" w:hAnsi="Nunito Sans"/>
                <w:sz w:val="22"/>
                <w:szCs w:val="22"/>
              </w:rPr>
            </w:pPr>
          </w:p>
          <w:p w14:paraId="753FD937" w14:textId="627B6715" w:rsidR="003F29B2" w:rsidRPr="003F29B2" w:rsidRDefault="003F29B2" w:rsidP="003F29B2">
            <w:pPr>
              <w:pStyle w:val="ListParagraph"/>
              <w:numPr>
                <w:ilvl w:val="0"/>
                <w:numId w:val="6"/>
              </w:numPr>
              <w:rPr>
                <w:rFonts w:ascii="Nunito Sans" w:hAnsi="Nunito Sans"/>
                <w:sz w:val="22"/>
                <w:szCs w:val="22"/>
              </w:rPr>
            </w:pPr>
            <w:r w:rsidRPr="003F29B2">
              <w:rPr>
                <w:rFonts w:ascii="Nunito Sans" w:hAnsi="Nunito Sans"/>
                <w:sz w:val="22"/>
                <w:szCs w:val="22"/>
              </w:rPr>
              <w:t>Strong stakeholder management and communication skills.</w:t>
            </w:r>
          </w:p>
          <w:p w14:paraId="0371B1C5" w14:textId="77777777" w:rsidR="00C87AB7" w:rsidRPr="00227750" w:rsidRDefault="00C87AB7" w:rsidP="00F23F44">
            <w:pPr>
              <w:rPr>
                <w:rFonts w:ascii="Nunito Sans" w:hAnsi="Nunito Sans"/>
                <w:sz w:val="22"/>
                <w:szCs w:val="22"/>
              </w:rPr>
            </w:pPr>
          </w:p>
        </w:tc>
        <w:tc>
          <w:tcPr>
            <w:tcW w:w="1766" w:type="pct"/>
            <w:tcBorders>
              <w:left w:val="single" w:sz="4" w:space="0" w:color="000000"/>
              <w:right w:val="single" w:sz="4" w:space="0" w:color="000000"/>
            </w:tcBorders>
          </w:tcPr>
          <w:p w14:paraId="154B3E76" w14:textId="18A2B193" w:rsidR="003F29B2" w:rsidRDefault="003F29B2" w:rsidP="003F29B2">
            <w:pPr>
              <w:pStyle w:val="ListParagraph"/>
              <w:numPr>
                <w:ilvl w:val="0"/>
                <w:numId w:val="6"/>
              </w:numPr>
              <w:rPr>
                <w:rFonts w:ascii="Nunito Sans" w:hAnsi="Nunito Sans"/>
                <w:sz w:val="22"/>
                <w:szCs w:val="22"/>
              </w:rPr>
            </w:pPr>
            <w:r w:rsidRPr="003F29B2">
              <w:rPr>
                <w:rFonts w:ascii="Nunito Sans" w:hAnsi="Nunito Sans"/>
                <w:sz w:val="22"/>
                <w:szCs w:val="22"/>
              </w:rPr>
              <w:t>Experience in a scaling organisation or start</w:t>
            </w:r>
            <w:r w:rsidRPr="003F29B2">
              <w:rPr>
                <w:rFonts w:ascii="Nunito Sans" w:hAnsi="Nunito Sans"/>
                <w:sz w:val="22"/>
                <w:szCs w:val="22"/>
              </w:rPr>
              <w:noBreakHyphen/>
              <w:t>up/scale</w:t>
            </w:r>
            <w:r w:rsidRPr="003F29B2">
              <w:rPr>
                <w:rFonts w:ascii="Nunito Sans" w:hAnsi="Nunito Sans"/>
                <w:sz w:val="22"/>
                <w:szCs w:val="22"/>
              </w:rPr>
              <w:noBreakHyphen/>
              <w:t>up environment.</w:t>
            </w:r>
          </w:p>
          <w:p w14:paraId="610A923D" w14:textId="77777777" w:rsidR="003F29B2" w:rsidRPr="003F29B2" w:rsidRDefault="003F29B2" w:rsidP="003F29B2">
            <w:pPr>
              <w:pStyle w:val="ListParagraph"/>
              <w:rPr>
                <w:rFonts w:ascii="Nunito Sans" w:hAnsi="Nunito Sans"/>
                <w:sz w:val="22"/>
                <w:szCs w:val="22"/>
              </w:rPr>
            </w:pPr>
          </w:p>
          <w:p w14:paraId="02A7EDE4" w14:textId="1CD2A6B6" w:rsidR="003F29B2" w:rsidRDefault="003F29B2" w:rsidP="003F29B2">
            <w:pPr>
              <w:pStyle w:val="ListParagraph"/>
              <w:numPr>
                <w:ilvl w:val="0"/>
                <w:numId w:val="6"/>
              </w:numPr>
              <w:rPr>
                <w:rFonts w:ascii="Nunito Sans" w:hAnsi="Nunito Sans"/>
                <w:sz w:val="22"/>
                <w:szCs w:val="22"/>
              </w:rPr>
            </w:pPr>
            <w:r w:rsidRPr="003F29B2">
              <w:rPr>
                <w:rFonts w:ascii="Nunito Sans" w:hAnsi="Nunito Sans"/>
                <w:sz w:val="22"/>
                <w:szCs w:val="22"/>
              </w:rPr>
              <w:t>Familiarity with SaaS metrics (ARR, churn, CAC, LTV, gross margin).</w:t>
            </w:r>
          </w:p>
          <w:p w14:paraId="71F2C5B1" w14:textId="77777777" w:rsidR="003F29B2" w:rsidRPr="003F29B2" w:rsidRDefault="003F29B2" w:rsidP="003F29B2">
            <w:pPr>
              <w:rPr>
                <w:rFonts w:ascii="Nunito Sans" w:hAnsi="Nunito Sans"/>
                <w:sz w:val="22"/>
                <w:szCs w:val="22"/>
              </w:rPr>
            </w:pPr>
          </w:p>
          <w:p w14:paraId="54358DE1" w14:textId="2F6484D7" w:rsidR="003F29B2" w:rsidRPr="003F29B2" w:rsidRDefault="003F29B2" w:rsidP="003F29B2">
            <w:pPr>
              <w:pStyle w:val="ListParagraph"/>
              <w:numPr>
                <w:ilvl w:val="0"/>
                <w:numId w:val="6"/>
              </w:numPr>
              <w:rPr>
                <w:rFonts w:ascii="Nunito Sans" w:hAnsi="Nunito Sans"/>
                <w:sz w:val="22"/>
                <w:szCs w:val="22"/>
              </w:rPr>
            </w:pPr>
            <w:r w:rsidRPr="003F29B2">
              <w:rPr>
                <w:rFonts w:ascii="Nunito Sans" w:hAnsi="Nunito Sans"/>
                <w:sz w:val="22"/>
                <w:szCs w:val="22"/>
              </w:rPr>
              <w:t>Understanding of healthcare sector funding models or regulatory frameworks.</w:t>
            </w:r>
          </w:p>
          <w:p w14:paraId="3BBD7E7A" w14:textId="77777777" w:rsidR="00C87AB7" w:rsidRPr="00227750" w:rsidRDefault="00C87AB7" w:rsidP="00F23F44">
            <w:pPr>
              <w:rPr>
                <w:rFonts w:ascii="Nunito Sans" w:hAnsi="Nunito Sans"/>
                <w:sz w:val="22"/>
                <w:szCs w:val="22"/>
              </w:rPr>
            </w:pPr>
          </w:p>
        </w:tc>
        <w:tc>
          <w:tcPr>
            <w:tcW w:w="641" w:type="pct"/>
            <w:tcBorders>
              <w:left w:val="single" w:sz="4" w:space="0" w:color="000000"/>
            </w:tcBorders>
          </w:tcPr>
          <w:p w14:paraId="6FA9D2BA" w14:textId="77777777" w:rsidR="00C87AB7" w:rsidRPr="00227750" w:rsidRDefault="00C87AB7" w:rsidP="00F23F44">
            <w:pPr>
              <w:rPr>
                <w:rFonts w:ascii="Nunito Sans" w:hAnsi="Nunito Sans"/>
                <w:sz w:val="22"/>
                <w:szCs w:val="22"/>
              </w:rPr>
            </w:pPr>
          </w:p>
        </w:tc>
      </w:tr>
      <w:tr w:rsidR="00C87AB7" w:rsidRPr="00227750" w14:paraId="2BB83B7D" w14:textId="77777777" w:rsidTr="003F29B2">
        <w:trPr>
          <w:trHeight w:val="1717"/>
        </w:trPr>
        <w:tc>
          <w:tcPr>
            <w:tcW w:w="795" w:type="pct"/>
            <w:tcBorders>
              <w:right w:val="single" w:sz="6" w:space="0" w:color="000000"/>
            </w:tcBorders>
          </w:tcPr>
          <w:p w14:paraId="5851CE88" w14:textId="77777777" w:rsidR="00C87AB7" w:rsidRPr="00227750" w:rsidRDefault="00C87AB7" w:rsidP="003F29B2">
            <w:pPr>
              <w:rPr>
                <w:rFonts w:ascii="Nunito Sans" w:hAnsi="Nunito Sans"/>
                <w:b/>
                <w:sz w:val="22"/>
                <w:szCs w:val="22"/>
              </w:rPr>
            </w:pPr>
            <w:r w:rsidRPr="00227750">
              <w:rPr>
                <w:rFonts w:ascii="Nunito Sans" w:hAnsi="Nunito Sans"/>
                <w:b/>
                <w:sz w:val="22"/>
                <w:szCs w:val="22"/>
              </w:rPr>
              <w:t>General</w:t>
            </w:r>
          </w:p>
        </w:tc>
        <w:tc>
          <w:tcPr>
            <w:tcW w:w="1798" w:type="pct"/>
            <w:tcBorders>
              <w:left w:val="single" w:sz="6" w:space="0" w:color="000000"/>
              <w:right w:val="single" w:sz="4" w:space="0" w:color="000000"/>
            </w:tcBorders>
          </w:tcPr>
          <w:p w14:paraId="24011F5B" w14:textId="456D3F8A" w:rsidR="003F29B2" w:rsidRDefault="003F29B2" w:rsidP="003F29B2">
            <w:pPr>
              <w:pStyle w:val="ListParagraph"/>
              <w:numPr>
                <w:ilvl w:val="0"/>
                <w:numId w:val="6"/>
              </w:numPr>
              <w:rPr>
                <w:rFonts w:ascii="Nunito Sans" w:hAnsi="Nunito Sans" w:cs="Arial"/>
                <w:sz w:val="22"/>
                <w:szCs w:val="22"/>
              </w:rPr>
            </w:pPr>
            <w:r w:rsidRPr="003F29B2">
              <w:rPr>
                <w:rFonts w:ascii="Nunito Sans" w:hAnsi="Nunito Sans" w:cs="Arial"/>
                <w:sz w:val="22"/>
                <w:szCs w:val="22"/>
              </w:rPr>
              <w:t>Curious, proactive, and comfortable challenging assumptions.</w:t>
            </w:r>
          </w:p>
          <w:p w14:paraId="214227AC" w14:textId="77777777" w:rsidR="003F29B2" w:rsidRPr="003F29B2" w:rsidRDefault="003F29B2" w:rsidP="003F29B2">
            <w:pPr>
              <w:pStyle w:val="ListParagraph"/>
              <w:rPr>
                <w:rFonts w:ascii="Nunito Sans" w:hAnsi="Nunito Sans" w:cs="Arial"/>
                <w:sz w:val="22"/>
                <w:szCs w:val="22"/>
              </w:rPr>
            </w:pPr>
          </w:p>
          <w:p w14:paraId="5A1CA55F" w14:textId="73AD29C8" w:rsidR="003F29B2" w:rsidRDefault="003F29B2" w:rsidP="003F29B2">
            <w:pPr>
              <w:pStyle w:val="ListParagraph"/>
              <w:numPr>
                <w:ilvl w:val="0"/>
                <w:numId w:val="6"/>
              </w:numPr>
              <w:rPr>
                <w:rFonts w:ascii="Nunito Sans" w:hAnsi="Nunito Sans" w:cs="Arial"/>
                <w:sz w:val="22"/>
                <w:szCs w:val="22"/>
              </w:rPr>
            </w:pPr>
            <w:r w:rsidRPr="003F29B2">
              <w:rPr>
                <w:rFonts w:ascii="Nunito Sans" w:hAnsi="Nunito Sans" w:cs="Arial"/>
                <w:sz w:val="22"/>
                <w:szCs w:val="22"/>
              </w:rPr>
              <w:t>Highly organised with strong attention to detail.</w:t>
            </w:r>
          </w:p>
          <w:p w14:paraId="3B5BBD59" w14:textId="77777777" w:rsidR="003F29B2" w:rsidRPr="003F29B2" w:rsidRDefault="003F29B2" w:rsidP="003F29B2">
            <w:pPr>
              <w:rPr>
                <w:rFonts w:ascii="Nunito Sans" w:hAnsi="Nunito Sans" w:cs="Arial"/>
                <w:sz w:val="22"/>
                <w:szCs w:val="22"/>
              </w:rPr>
            </w:pPr>
          </w:p>
          <w:p w14:paraId="18011A03" w14:textId="712C3923" w:rsidR="003F29B2" w:rsidRDefault="003F29B2" w:rsidP="003F29B2">
            <w:pPr>
              <w:pStyle w:val="ListParagraph"/>
              <w:numPr>
                <w:ilvl w:val="0"/>
                <w:numId w:val="6"/>
              </w:numPr>
              <w:rPr>
                <w:rFonts w:ascii="Nunito Sans" w:hAnsi="Nunito Sans" w:cs="Arial"/>
                <w:sz w:val="22"/>
                <w:szCs w:val="22"/>
              </w:rPr>
            </w:pPr>
            <w:r w:rsidRPr="003F29B2">
              <w:rPr>
                <w:rFonts w:ascii="Nunito Sans" w:hAnsi="Nunito Sans" w:cs="Arial"/>
                <w:sz w:val="22"/>
                <w:szCs w:val="22"/>
              </w:rPr>
              <w:lastRenderedPageBreak/>
              <w:t>Collaborative and people</w:t>
            </w:r>
            <w:r w:rsidRPr="003F29B2">
              <w:rPr>
                <w:rFonts w:ascii="Nunito Sans" w:hAnsi="Nunito Sans" w:cs="Arial"/>
                <w:sz w:val="22"/>
                <w:szCs w:val="22"/>
              </w:rPr>
              <w:noBreakHyphen/>
              <w:t>centred, with a commitment to supporting a positive culture.</w:t>
            </w:r>
          </w:p>
          <w:p w14:paraId="2A2F0C54" w14:textId="77777777" w:rsidR="003F29B2" w:rsidRPr="003F29B2" w:rsidRDefault="003F29B2" w:rsidP="003F29B2">
            <w:pPr>
              <w:rPr>
                <w:rFonts w:ascii="Nunito Sans" w:hAnsi="Nunito Sans" w:cs="Arial"/>
                <w:sz w:val="22"/>
                <w:szCs w:val="22"/>
              </w:rPr>
            </w:pPr>
          </w:p>
          <w:p w14:paraId="7D4F9929" w14:textId="34C47C5C" w:rsidR="003F29B2" w:rsidRDefault="003F29B2" w:rsidP="003F29B2">
            <w:pPr>
              <w:pStyle w:val="ListParagraph"/>
              <w:numPr>
                <w:ilvl w:val="0"/>
                <w:numId w:val="6"/>
              </w:numPr>
              <w:rPr>
                <w:rFonts w:ascii="Nunito Sans" w:hAnsi="Nunito Sans" w:cs="Arial"/>
                <w:sz w:val="22"/>
                <w:szCs w:val="22"/>
              </w:rPr>
            </w:pPr>
            <w:r w:rsidRPr="003F29B2">
              <w:rPr>
                <w:rFonts w:ascii="Nunito Sans" w:hAnsi="Nunito Sans" w:cs="Arial"/>
                <w:sz w:val="22"/>
                <w:szCs w:val="22"/>
              </w:rPr>
              <w:t>Comfortable with ambiguity and motivated by building structure in a growing organisation.</w:t>
            </w:r>
          </w:p>
          <w:p w14:paraId="040ACA18" w14:textId="77777777" w:rsidR="003F29B2" w:rsidRPr="003F29B2" w:rsidRDefault="003F29B2" w:rsidP="003F29B2">
            <w:pPr>
              <w:rPr>
                <w:rFonts w:ascii="Nunito Sans" w:hAnsi="Nunito Sans" w:cs="Arial"/>
                <w:sz w:val="22"/>
                <w:szCs w:val="22"/>
              </w:rPr>
            </w:pPr>
          </w:p>
          <w:p w14:paraId="71B3C34F" w14:textId="2193885D" w:rsidR="003F29B2" w:rsidRPr="003F29B2" w:rsidRDefault="003F29B2" w:rsidP="003F29B2">
            <w:pPr>
              <w:pStyle w:val="ListParagraph"/>
              <w:numPr>
                <w:ilvl w:val="0"/>
                <w:numId w:val="6"/>
              </w:numPr>
              <w:rPr>
                <w:rFonts w:ascii="Nunito Sans" w:hAnsi="Nunito Sans" w:cs="Arial"/>
                <w:sz w:val="22"/>
                <w:szCs w:val="22"/>
              </w:rPr>
            </w:pPr>
            <w:r w:rsidRPr="003F29B2">
              <w:rPr>
                <w:rFonts w:ascii="Nunito Sans" w:hAnsi="Nunito Sans" w:cs="Arial"/>
                <w:sz w:val="22"/>
                <w:szCs w:val="22"/>
              </w:rPr>
              <w:t>Purpose</w:t>
            </w:r>
            <w:r w:rsidRPr="003F29B2">
              <w:rPr>
                <w:rFonts w:ascii="Nunito Sans" w:hAnsi="Nunito Sans" w:cs="Arial"/>
                <w:sz w:val="22"/>
                <w:szCs w:val="22"/>
              </w:rPr>
              <w:noBreakHyphen/>
              <w:t>driven and aligned with improving healthcare outcomes.</w:t>
            </w:r>
          </w:p>
          <w:p w14:paraId="556D1EBB" w14:textId="77777777" w:rsidR="00C87AB7" w:rsidRPr="00227750" w:rsidRDefault="00C87AB7" w:rsidP="00F23F44">
            <w:pPr>
              <w:rPr>
                <w:rFonts w:ascii="Nunito Sans" w:hAnsi="Nunito Sans" w:cs="Arial"/>
                <w:sz w:val="22"/>
                <w:szCs w:val="22"/>
              </w:rPr>
            </w:pPr>
          </w:p>
        </w:tc>
        <w:tc>
          <w:tcPr>
            <w:tcW w:w="1766" w:type="pct"/>
            <w:tcBorders>
              <w:left w:val="single" w:sz="4" w:space="0" w:color="000000"/>
              <w:right w:val="single" w:sz="4" w:space="0" w:color="000000"/>
            </w:tcBorders>
          </w:tcPr>
          <w:p w14:paraId="5640D847" w14:textId="77777777" w:rsidR="00C87AB7" w:rsidRPr="00227750" w:rsidRDefault="00C87AB7" w:rsidP="00F23F44">
            <w:pPr>
              <w:rPr>
                <w:rFonts w:ascii="Nunito Sans" w:hAnsi="Nunito Sans" w:cs="Arial"/>
                <w:sz w:val="22"/>
                <w:szCs w:val="22"/>
              </w:rPr>
            </w:pPr>
          </w:p>
        </w:tc>
        <w:tc>
          <w:tcPr>
            <w:tcW w:w="641" w:type="pct"/>
            <w:tcBorders>
              <w:left w:val="single" w:sz="4" w:space="0" w:color="000000"/>
            </w:tcBorders>
          </w:tcPr>
          <w:p w14:paraId="10B60EA9" w14:textId="77777777" w:rsidR="00C87AB7" w:rsidRPr="00227750" w:rsidRDefault="00C87AB7" w:rsidP="00F23F44">
            <w:pPr>
              <w:rPr>
                <w:rFonts w:ascii="Nunito Sans" w:hAnsi="Nunito Sans" w:cs="Arial"/>
                <w:sz w:val="22"/>
                <w:szCs w:val="22"/>
              </w:rPr>
            </w:pPr>
          </w:p>
          <w:p w14:paraId="335D2E54" w14:textId="77777777" w:rsidR="00C87AB7" w:rsidRPr="00227750" w:rsidRDefault="00C87AB7" w:rsidP="00F23F44">
            <w:pPr>
              <w:rPr>
                <w:rFonts w:ascii="Nunito Sans" w:hAnsi="Nunito Sans" w:cs="Arial"/>
                <w:sz w:val="22"/>
                <w:szCs w:val="22"/>
              </w:rPr>
            </w:pPr>
          </w:p>
          <w:p w14:paraId="18C72A8E" w14:textId="77777777" w:rsidR="00C87AB7" w:rsidRPr="00227750" w:rsidRDefault="00C87AB7" w:rsidP="00F23F44">
            <w:pPr>
              <w:rPr>
                <w:rFonts w:ascii="Nunito Sans" w:hAnsi="Nunito Sans" w:cs="Arial"/>
                <w:sz w:val="22"/>
                <w:szCs w:val="22"/>
              </w:rPr>
            </w:pPr>
          </w:p>
        </w:tc>
      </w:tr>
    </w:tbl>
    <w:p w14:paraId="55CF0333" w14:textId="77777777" w:rsidR="00C87AB7" w:rsidRPr="00227750" w:rsidRDefault="00C87AB7" w:rsidP="00C87AB7">
      <w:pPr>
        <w:rPr>
          <w:rFonts w:ascii="Nunito Sans" w:hAnsi="Nunito Sans"/>
          <w:b/>
          <w:bCs/>
          <w:lang w:val="en-US"/>
        </w:rPr>
      </w:pPr>
    </w:p>
    <w:p w14:paraId="2C30FF82" w14:textId="77777777" w:rsidR="00227750" w:rsidRPr="00227750" w:rsidRDefault="00227750" w:rsidP="0040550C">
      <w:pPr>
        <w:rPr>
          <w:rFonts w:ascii="Nunito Sans" w:hAnsi="Nunito Sans"/>
          <w:b/>
          <w:bCs/>
          <w:lang w:val="en-US"/>
        </w:rPr>
      </w:pPr>
    </w:p>
    <w:bookmarkEnd w:id="1"/>
    <w:p w14:paraId="3FD42BA1" w14:textId="77777777" w:rsidR="0040550C" w:rsidRPr="0040550C" w:rsidRDefault="0040550C" w:rsidP="0040550C">
      <w:pPr>
        <w:rPr>
          <w:rFonts w:ascii="Nunito Sans" w:hAnsi="Nunito Sans"/>
          <w:lang w:val="en-US"/>
        </w:rPr>
      </w:pPr>
    </w:p>
    <w:sectPr w:rsidR="0040550C" w:rsidRPr="0040550C" w:rsidSect="00227750">
      <w:headerReference w:type="even" r:id="rId12"/>
      <w:headerReference w:type="default" r:id="rId13"/>
      <w:footerReference w:type="even" r:id="rId14"/>
      <w:footerReference w:type="default" r:id="rId15"/>
      <w:headerReference w:type="first" r:id="rId16"/>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97E18" w14:textId="77777777" w:rsidR="002236D7" w:rsidRDefault="002236D7" w:rsidP="00D85AF1">
      <w:r>
        <w:separator/>
      </w:r>
    </w:p>
  </w:endnote>
  <w:endnote w:type="continuationSeparator" w:id="0">
    <w:p w14:paraId="71FD320F" w14:textId="77777777" w:rsidR="002236D7" w:rsidRDefault="002236D7"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5178091"/>
      <w:docPartObj>
        <w:docPartGallery w:val="Page Numbers (Bottom of Page)"/>
        <w:docPartUnique/>
      </w:docPartObj>
    </w:sdtPr>
    <w:sdtEndPr>
      <w:rPr>
        <w:rStyle w:val="PageNumber"/>
      </w:rPr>
    </w:sdtEnd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0397968"/>
      <w:docPartObj>
        <w:docPartGallery w:val="Page Numbers (Bottom of Page)"/>
        <w:docPartUnique/>
      </w:docPartObj>
    </w:sdtPr>
    <w:sdtEndPr>
      <w:rPr>
        <w:rStyle w:val="PageNumber"/>
      </w:rPr>
    </w:sdtEnd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1609B" w14:textId="77777777" w:rsidR="002236D7" w:rsidRDefault="002236D7" w:rsidP="00D85AF1">
      <w:r>
        <w:separator/>
      </w:r>
    </w:p>
  </w:footnote>
  <w:footnote w:type="continuationSeparator" w:id="0">
    <w:p w14:paraId="77EB1BFB" w14:textId="77777777" w:rsidR="002236D7" w:rsidRDefault="002236D7"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0279" w14:textId="1D6B2971" w:rsidR="00227750" w:rsidRDefault="000C72DD">
    <w:pPr>
      <w:pStyle w:val="Header"/>
    </w:pPr>
    <w:r>
      <w:rPr>
        <w:noProof/>
      </w:rPr>
      <w:drawing>
        <wp:anchor distT="0" distB="0" distL="114300" distR="114300" simplePos="0" relativeHeight="251660288" behindDoc="1" locked="0" layoutInCell="1" allowOverlap="1" wp14:anchorId="2E4FE990" wp14:editId="6FAC2A2B">
          <wp:simplePos x="0" y="0"/>
          <wp:positionH relativeFrom="column">
            <wp:posOffset>3764280</wp:posOffset>
          </wp:positionH>
          <wp:positionV relativeFrom="paragraph">
            <wp:posOffset>-282575</wp:posOffset>
          </wp:positionV>
          <wp:extent cx="2129155" cy="741680"/>
          <wp:effectExtent l="0" t="0" r="4445" b="1270"/>
          <wp:wrapNone/>
          <wp:docPr id="1"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CEBE" w14:textId="6083E437" w:rsidR="00227750" w:rsidRDefault="000C72DD">
    <w:pPr>
      <w:pStyle w:val="Header"/>
    </w:pPr>
    <w:r>
      <w:rPr>
        <w:noProof/>
      </w:rPr>
      <w:drawing>
        <wp:anchor distT="0" distB="0" distL="114300" distR="114300" simplePos="0" relativeHeight="251659264" behindDoc="1" locked="0" layoutInCell="1" allowOverlap="1" wp14:anchorId="3AEEDB32" wp14:editId="4422B598">
          <wp:simplePos x="0" y="0"/>
          <wp:positionH relativeFrom="column">
            <wp:posOffset>3756660</wp:posOffset>
          </wp:positionH>
          <wp:positionV relativeFrom="paragraph">
            <wp:posOffset>-274955</wp:posOffset>
          </wp:positionV>
          <wp:extent cx="2129155" cy="741680"/>
          <wp:effectExtent l="0" t="0" r="4445" b="1270"/>
          <wp:wrapNone/>
          <wp:docPr id="8"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BD45" w14:textId="7415B8D9" w:rsidR="00EA28E3" w:rsidRDefault="001D38E2">
    <w:pPr>
      <w:pStyle w:val="Header"/>
    </w:pPr>
    <w:r>
      <w:tab/>
    </w:r>
    <w:r>
      <w:tab/>
    </w:r>
    <w:r>
      <w:rPr>
        <w:noProof/>
      </w:rPr>
      <w:drawing>
        <wp:inline distT="0" distB="0" distL="0" distR="0" wp14:anchorId="0A0069EA" wp14:editId="4CEBE55D">
          <wp:extent cx="2129577" cy="741871"/>
          <wp:effectExtent l="0" t="0" r="4445" b="1270"/>
          <wp:docPr id="9"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70143" cy="75600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1B5D" w14:textId="76EE1F2B" w:rsidR="006B2EBD" w:rsidRDefault="006B2E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1289" w14:textId="6C43DDDC" w:rsidR="0040550C" w:rsidRDefault="000C72DD">
    <w:pPr>
      <w:pStyle w:val="Header"/>
    </w:pPr>
    <w:r>
      <w:rPr>
        <w:noProof/>
      </w:rPr>
      <w:drawing>
        <wp:anchor distT="0" distB="0" distL="114300" distR="114300" simplePos="0" relativeHeight="251658240" behindDoc="1" locked="0" layoutInCell="1" allowOverlap="1" wp14:anchorId="2986961B" wp14:editId="6BC1B4C0">
          <wp:simplePos x="0" y="0"/>
          <wp:positionH relativeFrom="column">
            <wp:posOffset>3634740</wp:posOffset>
          </wp:positionH>
          <wp:positionV relativeFrom="paragraph">
            <wp:posOffset>213360</wp:posOffset>
          </wp:positionV>
          <wp:extent cx="2129155" cy="741680"/>
          <wp:effectExtent l="0" t="0" r="4445" b="1270"/>
          <wp:wrapNone/>
          <wp:docPr id="7"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D27B2"/>
    <w:multiLevelType w:val="multilevel"/>
    <w:tmpl w:val="1EBC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A51BD6"/>
    <w:multiLevelType w:val="multilevel"/>
    <w:tmpl w:val="0F6E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8B3DD6"/>
    <w:multiLevelType w:val="hybridMultilevel"/>
    <w:tmpl w:val="DD3AA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407E50EF"/>
    <w:multiLevelType w:val="multilevel"/>
    <w:tmpl w:val="6EA8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17556E"/>
    <w:multiLevelType w:val="hybridMultilevel"/>
    <w:tmpl w:val="4CCCA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4C6694"/>
    <w:multiLevelType w:val="multilevel"/>
    <w:tmpl w:val="EE02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9E1B0C"/>
    <w:multiLevelType w:val="multilevel"/>
    <w:tmpl w:val="BF9E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CD5F14"/>
    <w:multiLevelType w:val="hybridMultilevel"/>
    <w:tmpl w:val="9C504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AD6F6B"/>
    <w:multiLevelType w:val="hybridMultilevel"/>
    <w:tmpl w:val="4364C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1782699">
    <w:abstractNumId w:val="3"/>
  </w:num>
  <w:num w:numId="2" w16cid:durableId="537083195">
    <w:abstractNumId w:val="0"/>
  </w:num>
  <w:num w:numId="3" w16cid:durableId="1862359013">
    <w:abstractNumId w:val="6"/>
  </w:num>
  <w:num w:numId="4" w16cid:durableId="999381233">
    <w:abstractNumId w:val="1"/>
  </w:num>
  <w:num w:numId="5" w16cid:durableId="1153908941">
    <w:abstractNumId w:val="7"/>
  </w:num>
  <w:num w:numId="6" w16cid:durableId="1441873413">
    <w:abstractNumId w:val="4"/>
  </w:num>
  <w:num w:numId="7" w16cid:durableId="1940680050">
    <w:abstractNumId w:val="9"/>
  </w:num>
  <w:num w:numId="8" w16cid:durableId="1973360233">
    <w:abstractNumId w:val="8"/>
  </w:num>
  <w:num w:numId="9" w16cid:durableId="921915181">
    <w:abstractNumId w:val="2"/>
  </w:num>
  <w:num w:numId="10" w16cid:durableId="1689257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463A5"/>
    <w:rsid w:val="00047545"/>
    <w:rsid w:val="000679C3"/>
    <w:rsid w:val="000C72DD"/>
    <w:rsid w:val="000F5890"/>
    <w:rsid w:val="0011194A"/>
    <w:rsid w:val="00154224"/>
    <w:rsid w:val="00155484"/>
    <w:rsid w:val="00165528"/>
    <w:rsid w:val="00180C9E"/>
    <w:rsid w:val="00183452"/>
    <w:rsid w:val="0018774A"/>
    <w:rsid w:val="001A6347"/>
    <w:rsid w:val="001B233E"/>
    <w:rsid w:val="001C5343"/>
    <w:rsid w:val="001D38E2"/>
    <w:rsid w:val="00203292"/>
    <w:rsid w:val="00221034"/>
    <w:rsid w:val="002236D7"/>
    <w:rsid w:val="00227750"/>
    <w:rsid w:val="002636D8"/>
    <w:rsid w:val="00274B55"/>
    <w:rsid w:val="00282C89"/>
    <w:rsid w:val="002B5E07"/>
    <w:rsid w:val="002C2402"/>
    <w:rsid w:val="002E1D16"/>
    <w:rsid w:val="00350153"/>
    <w:rsid w:val="00354E3A"/>
    <w:rsid w:val="0035567B"/>
    <w:rsid w:val="003565F4"/>
    <w:rsid w:val="0038237F"/>
    <w:rsid w:val="003A4067"/>
    <w:rsid w:val="003C1BA4"/>
    <w:rsid w:val="003F29B2"/>
    <w:rsid w:val="0040550C"/>
    <w:rsid w:val="004132E5"/>
    <w:rsid w:val="004836C7"/>
    <w:rsid w:val="004A41BB"/>
    <w:rsid w:val="0057167E"/>
    <w:rsid w:val="00572A8C"/>
    <w:rsid w:val="005740DC"/>
    <w:rsid w:val="00580DEF"/>
    <w:rsid w:val="005C0BD4"/>
    <w:rsid w:val="005C16D6"/>
    <w:rsid w:val="005E77A3"/>
    <w:rsid w:val="00612953"/>
    <w:rsid w:val="00665976"/>
    <w:rsid w:val="00671FAA"/>
    <w:rsid w:val="006B2EBD"/>
    <w:rsid w:val="006D12FC"/>
    <w:rsid w:val="00706BC9"/>
    <w:rsid w:val="00746005"/>
    <w:rsid w:val="00770EDF"/>
    <w:rsid w:val="007970FB"/>
    <w:rsid w:val="007D1FC5"/>
    <w:rsid w:val="007E394E"/>
    <w:rsid w:val="007F7D4C"/>
    <w:rsid w:val="00851D82"/>
    <w:rsid w:val="00896D5B"/>
    <w:rsid w:val="008D7D11"/>
    <w:rsid w:val="009302DE"/>
    <w:rsid w:val="00937D55"/>
    <w:rsid w:val="009B03B6"/>
    <w:rsid w:val="009B3592"/>
    <w:rsid w:val="009B6585"/>
    <w:rsid w:val="009D1DEF"/>
    <w:rsid w:val="00A12398"/>
    <w:rsid w:val="00A25AEE"/>
    <w:rsid w:val="00A60F30"/>
    <w:rsid w:val="00A720D2"/>
    <w:rsid w:val="00AC6330"/>
    <w:rsid w:val="00AD1172"/>
    <w:rsid w:val="00AD6BF7"/>
    <w:rsid w:val="00AE165C"/>
    <w:rsid w:val="00B05B04"/>
    <w:rsid w:val="00B25860"/>
    <w:rsid w:val="00B328EC"/>
    <w:rsid w:val="00B82E1F"/>
    <w:rsid w:val="00BA1795"/>
    <w:rsid w:val="00BA500C"/>
    <w:rsid w:val="00BB17DE"/>
    <w:rsid w:val="00BF51C6"/>
    <w:rsid w:val="00C127E6"/>
    <w:rsid w:val="00C55464"/>
    <w:rsid w:val="00C7399D"/>
    <w:rsid w:val="00C87AB7"/>
    <w:rsid w:val="00CE77C8"/>
    <w:rsid w:val="00D33F40"/>
    <w:rsid w:val="00D54557"/>
    <w:rsid w:val="00D85AF1"/>
    <w:rsid w:val="00D910CF"/>
    <w:rsid w:val="00D94796"/>
    <w:rsid w:val="00DD00DE"/>
    <w:rsid w:val="00E22CCE"/>
    <w:rsid w:val="00E54125"/>
    <w:rsid w:val="00E802F9"/>
    <w:rsid w:val="00E85AC2"/>
    <w:rsid w:val="00EA1C98"/>
    <w:rsid w:val="00EA28E3"/>
    <w:rsid w:val="00EA4B44"/>
    <w:rsid w:val="00EB68F1"/>
    <w:rsid w:val="00EC491D"/>
    <w:rsid w:val="00ED6A06"/>
    <w:rsid w:val="00F338A8"/>
    <w:rsid w:val="00FB5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5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585"/>
    <w:rPr>
      <w:rFonts w:ascii="Segoe UI" w:eastAsia="Times New Roman" w:hAnsi="Segoe UI" w:cs="Segoe UI"/>
      <w:sz w:val="18"/>
      <w:szCs w:val="18"/>
      <w:lang w:eastAsia="en-GB"/>
    </w:rPr>
  </w:style>
  <w:style w:type="character" w:styleId="Hyperlink">
    <w:name w:val="Hyperlink"/>
    <w:basedOn w:val="DefaultParagraphFont"/>
    <w:uiPriority w:val="99"/>
    <w:unhideWhenUsed/>
    <w:rsid w:val="00165528"/>
    <w:rPr>
      <w:color w:val="0563C1" w:themeColor="hyperlink"/>
      <w:u w:val="single"/>
    </w:rPr>
  </w:style>
  <w:style w:type="paragraph" w:styleId="ListParagraph">
    <w:name w:val="List Paragraph"/>
    <w:basedOn w:val="Normal"/>
    <w:uiPriority w:val="34"/>
    <w:qFormat/>
    <w:rsid w:val="003F29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24.org.uk/annual-reporting/"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89C9E-1FF8-4FDB-8B3D-90521900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50</TotalTime>
  <Pages>7</Pages>
  <Words>1741</Words>
  <Characters>9926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Shelley Felstead</cp:lastModifiedBy>
  <cp:revision>4</cp:revision>
  <cp:lastPrinted>2023-10-17T09:25:00Z</cp:lastPrinted>
  <dcterms:created xsi:type="dcterms:W3CDTF">2026-03-19T17:06:00Z</dcterms:created>
  <dcterms:modified xsi:type="dcterms:W3CDTF">2026-03-27T15:41:00Z</dcterms:modified>
</cp:coreProperties>
</file>